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245EA8" w14:textId="7D426266" w:rsidR="00F95372" w:rsidRPr="00346377" w:rsidRDefault="00940DA1" w:rsidP="00B51213">
      <w:pPr>
        <w:pStyle w:val="Corpodetexto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noProof/>
          <w:sz w:val="22"/>
          <w:szCs w:val="22"/>
        </w:rPr>
        <w:drawing>
          <wp:anchor distT="0" distB="0" distL="0" distR="0" simplePos="0" relativeHeight="251658240" behindDoc="0" locked="0" layoutInCell="1" allowOverlap="1" wp14:anchorId="37E9EB18" wp14:editId="63EA0657">
            <wp:simplePos x="0" y="0"/>
            <wp:positionH relativeFrom="page">
              <wp:posOffset>701675</wp:posOffset>
            </wp:positionH>
            <wp:positionV relativeFrom="paragraph">
              <wp:posOffset>-146685</wp:posOffset>
            </wp:positionV>
            <wp:extent cx="828675" cy="819150"/>
            <wp:effectExtent l="0" t="0" r="0" b="0"/>
            <wp:wrapNone/>
            <wp:docPr id="1" name="image1.png" descr="Desenho de personagem de desenho animad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Desenho de personagem de desenho animado&#10;&#10;Descrição gerada automaticamente com confiança médi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503988" w14:textId="14B84BD8" w:rsidR="00F95372" w:rsidRPr="00346377" w:rsidRDefault="00F95372" w:rsidP="00B51213">
      <w:pPr>
        <w:pStyle w:val="Ttulo"/>
        <w:ind w:left="0" w:right="0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noProof/>
          <w:sz w:val="22"/>
          <w:szCs w:val="22"/>
        </w:rPr>
        <w:drawing>
          <wp:anchor distT="0" distB="0" distL="0" distR="0" simplePos="0" relativeHeight="251658241" behindDoc="0" locked="0" layoutInCell="1" allowOverlap="1" wp14:anchorId="4F8388DF" wp14:editId="0426A7FC">
            <wp:simplePos x="0" y="0"/>
            <wp:positionH relativeFrom="page">
              <wp:posOffset>6257485</wp:posOffset>
            </wp:positionH>
            <wp:positionV relativeFrom="paragraph">
              <wp:posOffset>-136343</wp:posOffset>
            </wp:positionV>
            <wp:extent cx="638471" cy="648001"/>
            <wp:effectExtent l="0" t="0" r="0" b="0"/>
            <wp:wrapNone/>
            <wp:docPr id="3" name="image2.png" descr="Ícon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 descr="Ícone&#10;&#10;Descrição gerada automa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471" cy="648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6377">
        <w:rPr>
          <w:rFonts w:ascii="Arial" w:hAnsi="Arial" w:cs="Arial"/>
          <w:sz w:val="22"/>
          <w:szCs w:val="22"/>
        </w:rPr>
        <w:t>UNIVERSIDADE</w:t>
      </w:r>
      <w:r w:rsidRPr="00346377">
        <w:rPr>
          <w:rFonts w:ascii="Arial" w:hAnsi="Arial" w:cs="Arial"/>
          <w:spacing w:val="-3"/>
          <w:sz w:val="22"/>
          <w:szCs w:val="22"/>
        </w:rPr>
        <w:t xml:space="preserve"> </w:t>
      </w:r>
      <w:r w:rsidRPr="00346377">
        <w:rPr>
          <w:rFonts w:ascii="Arial" w:hAnsi="Arial" w:cs="Arial"/>
          <w:sz w:val="22"/>
          <w:szCs w:val="22"/>
        </w:rPr>
        <w:t>FEDERAL</w:t>
      </w:r>
      <w:r w:rsidRPr="00346377">
        <w:rPr>
          <w:rFonts w:ascii="Arial" w:hAnsi="Arial" w:cs="Arial"/>
          <w:spacing w:val="-2"/>
          <w:sz w:val="22"/>
          <w:szCs w:val="22"/>
        </w:rPr>
        <w:t xml:space="preserve"> </w:t>
      </w:r>
      <w:r w:rsidRPr="00346377">
        <w:rPr>
          <w:rFonts w:ascii="Arial" w:hAnsi="Arial" w:cs="Arial"/>
          <w:sz w:val="22"/>
          <w:szCs w:val="22"/>
        </w:rPr>
        <w:t>DE</w:t>
      </w:r>
      <w:r w:rsidRPr="00346377">
        <w:rPr>
          <w:rFonts w:ascii="Arial" w:hAnsi="Arial" w:cs="Arial"/>
          <w:spacing w:val="-2"/>
          <w:sz w:val="22"/>
          <w:szCs w:val="22"/>
        </w:rPr>
        <w:t xml:space="preserve"> </w:t>
      </w:r>
      <w:r w:rsidRPr="00346377">
        <w:rPr>
          <w:rFonts w:ascii="Arial" w:hAnsi="Arial" w:cs="Arial"/>
          <w:sz w:val="22"/>
          <w:szCs w:val="22"/>
        </w:rPr>
        <w:t>UBERLÂNDIA</w:t>
      </w:r>
    </w:p>
    <w:p w14:paraId="1FC55290" w14:textId="77777777" w:rsidR="00F95372" w:rsidRPr="00346377" w:rsidRDefault="00F95372" w:rsidP="00B51213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0DE9BEEC" w14:textId="77777777" w:rsidR="00F95372" w:rsidRPr="00346377" w:rsidRDefault="00F95372" w:rsidP="00B51213">
      <w:pPr>
        <w:pStyle w:val="Ttulo1"/>
        <w:ind w:left="0"/>
        <w:jc w:val="center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sz w:val="22"/>
          <w:szCs w:val="22"/>
        </w:rPr>
        <w:t>FICHA</w:t>
      </w:r>
      <w:r w:rsidRPr="00346377">
        <w:rPr>
          <w:rFonts w:ascii="Arial" w:hAnsi="Arial" w:cs="Arial"/>
          <w:spacing w:val="-1"/>
          <w:sz w:val="22"/>
          <w:szCs w:val="22"/>
        </w:rPr>
        <w:t xml:space="preserve"> </w:t>
      </w:r>
      <w:r w:rsidRPr="00346377">
        <w:rPr>
          <w:rFonts w:ascii="Arial" w:hAnsi="Arial" w:cs="Arial"/>
          <w:sz w:val="22"/>
          <w:szCs w:val="22"/>
        </w:rPr>
        <w:t>DE COMPONENTE</w:t>
      </w:r>
      <w:r w:rsidRPr="00346377">
        <w:rPr>
          <w:rFonts w:ascii="Arial" w:hAnsi="Arial" w:cs="Arial"/>
          <w:spacing w:val="-1"/>
          <w:sz w:val="22"/>
          <w:szCs w:val="22"/>
        </w:rPr>
        <w:t xml:space="preserve"> </w:t>
      </w:r>
      <w:r w:rsidRPr="00346377">
        <w:rPr>
          <w:rFonts w:ascii="Arial" w:hAnsi="Arial" w:cs="Arial"/>
          <w:sz w:val="22"/>
          <w:szCs w:val="22"/>
        </w:rPr>
        <w:t>CURRICULAR</w:t>
      </w:r>
    </w:p>
    <w:p w14:paraId="5B4E2B5D" w14:textId="77777777" w:rsidR="00F95372" w:rsidRPr="00346377" w:rsidRDefault="00F95372" w:rsidP="00B51213">
      <w:pPr>
        <w:pStyle w:val="Ttulo1"/>
        <w:ind w:left="0"/>
        <w:jc w:val="center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sz w:val="22"/>
          <w:szCs w:val="22"/>
        </w:rPr>
        <w:t>Curso Técnico em Análises Clínicas</w:t>
      </w:r>
    </w:p>
    <w:p w14:paraId="6C8EE8DC" w14:textId="7C0D2945" w:rsidR="00F95372" w:rsidRPr="00346377" w:rsidRDefault="0040102C" w:rsidP="00B51213">
      <w:pPr>
        <w:pStyle w:val="Corpodetexto"/>
        <w:tabs>
          <w:tab w:val="left" w:pos="3630"/>
        </w:tabs>
        <w:rPr>
          <w:rFonts w:ascii="Arial" w:hAnsi="Arial" w:cs="Arial"/>
          <w:b/>
          <w:sz w:val="22"/>
          <w:szCs w:val="22"/>
        </w:rPr>
      </w:pPr>
      <w:r w:rsidRPr="00346377">
        <w:rPr>
          <w:rFonts w:ascii="Arial" w:hAnsi="Arial" w:cs="Arial"/>
          <w:b/>
          <w:sz w:val="22"/>
          <w:szCs w:val="22"/>
        </w:rPr>
        <w:tab/>
      </w:r>
    </w:p>
    <w:tbl>
      <w:tblPr>
        <w:tblStyle w:val="TableNormal1"/>
        <w:tblW w:w="10230" w:type="dxa"/>
        <w:tblInd w:w="-23" w:type="dxa"/>
        <w:tblBorders>
          <w:top w:val="single" w:sz="18" w:space="0" w:color="2B2B2B"/>
          <w:left w:val="single" w:sz="18" w:space="0" w:color="2B2B2B"/>
          <w:bottom w:val="single" w:sz="18" w:space="0" w:color="2B2B2B"/>
          <w:right w:val="single" w:sz="18" w:space="0" w:color="2B2B2B"/>
          <w:insideH w:val="single" w:sz="18" w:space="0" w:color="2B2B2B"/>
          <w:insideV w:val="single" w:sz="18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3452"/>
        <w:gridCol w:w="3452"/>
        <w:gridCol w:w="3326"/>
      </w:tblGrid>
      <w:tr w:rsidR="00F95372" w:rsidRPr="00346377" w14:paraId="1446C35B" w14:textId="77777777" w:rsidTr="001C2FEA">
        <w:trPr>
          <w:trHeight w:val="555"/>
        </w:trPr>
        <w:tc>
          <w:tcPr>
            <w:tcW w:w="3452" w:type="dxa"/>
          </w:tcPr>
          <w:p w14:paraId="41882633" w14:textId="77777777" w:rsidR="00F95372" w:rsidRPr="00346377" w:rsidRDefault="00F95372" w:rsidP="00B51213">
            <w:pPr>
              <w:pStyle w:val="TableParagraph"/>
              <w:spacing w:before="0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</w:rPr>
              <w:t>CÓDIGO:</w:t>
            </w:r>
          </w:p>
          <w:p w14:paraId="1F2E4A1F" w14:textId="77777777" w:rsidR="00F95372" w:rsidRPr="00346377" w:rsidRDefault="00F95372" w:rsidP="00B51213">
            <w:pPr>
              <w:pStyle w:val="TableParagraph"/>
              <w:spacing w:before="0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</w:rPr>
              <w:t>ESTES XXXX</w:t>
            </w:r>
          </w:p>
        </w:tc>
        <w:tc>
          <w:tcPr>
            <w:tcW w:w="6778" w:type="dxa"/>
            <w:gridSpan w:val="2"/>
            <w:tcBorders>
              <w:right w:val="single" w:sz="18" w:space="0" w:color="808080"/>
            </w:tcBorders>
          </w:tcPr>
          <w:p w14:paraId="4DDE47B3" w14:textId="77777777" w:rsidR="00F95372" w:rsidRPr="00346377" w:rsidRDefault="00F95372" w:rsidP="00B51213">
            <w:pPr>
              <w:pStyle w:val="TableParagraph"/>
              <w:spacing w:before="0" w:line="270" w:lineRule="atLeast"/>
              <w:ind w:left="0" w:right="0"/>
              <w:rPr>
                <w:rFonts w:ascii="Arial" w:hAnsi="Arial" w:cs="Arial"/>
                <w:b/>
                <w:spacing w:val="-1"/>
              </w:rPr>
            </w:pPr>
            <w:r w:rsidRPr="00346377">
              <w:rPr>
                <w:rFonts w:ascii="Arial" w:hAnsi="Arial" w:cs="Arial"/>
                <w:b/>
              </w:rPr>
              <w:t>COMPONENTE CURRICULAR:</w:t>
            </w:r>
          </w:p>
          <w:p w14:paraId="63717FF5" w14:textId="5B55D909" w:rsidR="00F95372" w:rsidRPr="00346377" w:rsidRDefault="00F95372" w:rsidP="00B51213">
            <w:pPr>
              <w:pStyle w:val="TableParagraph"/>
              <w:spacing w:before="0" w:line="270" w:lineRule="atLeast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  <w:spacing w:val="-1"/>
              </w:rPr>
              <w:t xml:space="preserve">PSICOLOGIA E ÉTICA </w:t>
            </w:r>
            <w:r w:rsidR="002513E9">
              <w:rPr>
                <w:rFonts w:ascii="Arial" w:hAnsi="Arial" w:cs="Arial"/>
                <w:b/>
                <w:spacing w:val="-1"/>
              </w:rPr>
              <w:t>2</w:t>
            </w:r>
          </w:p>
        </w:tc>
      </w:tr>
      <w:tr w:rsidR="00F95372" w:rsidRPr="00346377" w14:paraId="2E632DC2" w14:textId="77777777" w:rsidTr="001C2FEA">
        <w:trPr>
          <w:trHeight w:val="555"/>
        </w:trPr>
        <w:tc>
          <w:tcPr>
            <w:tcW w:w="6904" w:type="dxa"/>
            <w:gridSpan w:val="2"/>
          </w:tcPr>
          <w:p w14:paraId="79C13C5E" w14:textId="77777777" w:rsidR="00F95372" w:rsidRPr="00346377" w:rsidRDefault="00F95372" w:rsidP="00B51213">
            <w:pPr>
              <w:pStyle w:val="TableParagraph"/>
              <w:spacing w:before="0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</w:rPr>
              <w:t>UNIDADE</w:t>
            </w:r>
            <w:r w:rsidRPr="00346377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346377">
              <w:rPr>
                <w:rFonts w:ascii="Arial" w:hAnsi="Arial" w:cs="Arial"/>
                <w:b/>
              </w:rPr>
              <w:t>ACADÊMICA</w:t>
            </w:r>
            <w:r w:rsidRPr="00346377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346377">
              <w:rPr>
                <w:rFonts w:ascii="Arial" w:hAnsi="Arial" w:cs="Arial"/>
                <w:b/>
              </w:rPr>
              <w:t>OFERTANTE:</w:t>
            </w:r>
          </w:p>
          <w:p w14:paraId="0535D8D7" w14:textId="77777777" w:rsidR="00F95372" w:rsidRPr="00346377" w:rsidRDefault="00F95372" w:rsidP="00B51213">
            <w:pPr>
              <w:pStyle w:val="TableParagraph"/>
              <w:spacing w:before="0" w:line="257" w:lineRule="exact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</w:rPr>
              <w:t>ESCOLA</w:t>
            </w:r>
            <w:r w:rsidRPr="00346377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346377">
              <w:rPr>
                <w:rFonts w:ascii="Arial" w:hAnsi="Arial" w:cs="Arial"/>
                <w:b/>
              </w:rPr>
              <w:t>TÉCNICA</w:t>
            </w:r>
            <w:r w:rsidRPr="00346377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346377">
              <w:rPr>
                <w:rFonts w:ascii="Arial" w:hAnsi="Arial" w:cs="Arial"/>
                <w:b/>
              </w:rPr>
              <w:t>DE</w:t>
            </w:r>
            <w:r w:rsidRPr="00346377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346377">
              <w:rPr>
                <w:rFonts w:ascii="Arial" w:hAnsi="Arial" w:cs="Arial"/>
                <w:b/>
              </w:rPr>
              <w:t>SAÚDE</w:t>
            </w:r>
          </w:p>
        </w:tc>
        <w:tc>
          <w:tcPr>
            <w:tcW w:w="3326" w:type="dxa"/>
            <w:tcBorders>
              <w:right w:val="single" w:sz="18" w:space="0" w:color="808080"/>
            </w:tcBorders>
          </w:tcPr>
          <w:p w14:paraId="7DCC58CA" w14:textId="77777777" w:rsidR="00F95372" w:rsidRPr="00346377" w:rsidRDefault="00F95372" w:rsidP="00B51213">
            <w:pPr>
              <w:pStyle w:val="TableParagraph"/>
              <w:spacing w:before="0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</w:rPr>
              <w:t>SIGLA:</w:t>
            </w:r>
          </w:p>
          <w:p w14:paraId="23772F6D" w14:textId="77777777" w:rsidR="00F95372" w:rsidRPr="00346377" w:rsidRDefault="00F95372" w:rsidP="00B51213">
            <w:pPr>
              <w:pStyle w:val="TableParagraph"/>
              <w:spacing w:before="0" w:line="257" w:lineRule="exact"/>
              <w:ind w:left="0" w:right="0"/>
              <w:rPr>
                <w:rFonts w:ascii="Arial" w:hAnsi="Arial" w:cs="Arial"/>
              </w:rPr>
            </w:pPr>
            <w:r w:rsidRPr="00346377">
              <w:rPr>
                <w:rFonts w:ascii="Arial" w:hAnsi="Arial" w:cs="Arial"/>
              </w:rPr>
              <w:t>CTAC/ESTES</w:t>
            </w:r>
          </w:p>
        </w:tc>
      </w:tr>
      <w:tr w:rsidR="00F95372" w:rsidRPr="00346377" w14:paraId="04AEC1D2" w14:textId="77777777" w:rsidTr="001C2FEA">
        <w:trPr>
          <w:trHeight w:val="555"/>
        </w:trPr>
        <w:tc>
          <w:tcPr>
            <w:tcW w:w="3452" w:type="dxa"/>
            <w:tcBorders>
              <w:bottom w:val="single" w:sz="18" w:space="0" w:color="808080"/>
            </w:tcBorders>
          </w:tcPr>
          <w:p w14:paraId="2DDF380E" w14:textId="77777777" w:rsidR="00F95372" w:rsidRPr="00346377" w:rsidRDefault="00F95372" w:rsidP="00B51213">
            <w:pPr>
              <w:pStyle w:val="TableParagraph"/>
              <w:spacing w:before="0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</w:rPr>
              <w:t>CH</w:t>
            </w:r>
            <w:r w:rsidRPr="00346377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346377">
              <w:rPr>
                <w:rFonts w:ascii="Arial" w:hAnsi="Arial" w:cs="Arial"/>
                <w:b/>
              </w:rPr>
              <w:t>TOTAL</w:t>
            </w:r>
            <w:r w:rsidRPr="00346377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346377">
              <w:rPr>
                <w:rFonts w:ascii="Arial" w:hAnsi="Arial" w:cs="Arial"/>
                <w:b/>
              </w:rPr>
              <w:t>TEÓRICA:</w:t>
            </w:r>
          </w:p>
          <w:p w14:paraId="67763CFC" w14:textId="77777777" w:rsidR="00F95372" w:rsidRPr="00346377" w:rsidRDefault="00F95372" w:rsidP="00B51213">
            <w:pPr>
              <w:pStyle w:val="TableParagraph"/>
              <w:spacing w:before="0" w:line="257" w:lineRule="exact"/>
              <w:ind w:left="0" w:right="0"/>
              <w:rPr>
                <w:rFonts w:ascii="Arial" w:hAnsi="Arial" w:cs="Arial"/>
              </w:rPr>
            </w:pPr>
            <w:r w:rsidRPr="00346377">
              <w:rPr>
                <w:rFonts w:ascii="Arial" w:hAnsi="Arial" w:cs="Arial"/>
                <w:spacing w:val="-3"/>
              </w:rPr>
              <w:t xml:space="preserve">30 </w:t>
            </w:r>
            <w:r w:rsidRPr="00346377">
              <w:rPr>
                <w:rFonts w:ascii="Arial" w:hAnsi="Arial" w:cs="Arial"/>
              </w:rPr>
              <w:t>horas</w:t>
            </w:r>
          </w:p>
        </w:tc>
        <w:tc>
          <w:tcPr>
            <w:tcW w:w="3452" w:type="dxa"/>
            <w:tcBorders>
              <w:bottom w:val="single" w:sz="18" w:space="0" w:color="808080"/>
            </w:tcBorders>
          </w:tcPr>
          <w:p w14:paraId="3E0E8FD3" w14:textId="77777777" w:rsidR="00F95372" w:rsidRPr="00346377" w:rsidRDefault="00F95372" w:rsidP="00B51213">
            <w:pPr>
              <w:pStyle w:val="TableParagraph"/>
              <w:spacing w:before="0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  <w:spacing w:val="-1"/>
              </w:rPr>
              <w:t>CH</w:t>
            </w:r>
            <w:r w:rsidRPr="00346377">
              <w:rPr>
                <w:rFonts w:ascii="Arial" w:hAnsi="Arial" w:cs="Arial"/>
                <w:b/>
                <w:spacing w:val="-10"/>
              </w:rPr>
              <w:t xml:space="preserve"> </w:t>
            </w:r>
            <w:r w:rsidRPr="00346377">
              <w:rPr>
                <w:rFonts w:ascii="Arial" w:hAnsi="Arial" w:cs="Arial"/>
                <w:b/>
                <w:spacing w:val="-1"/>
              </w:rPr>
              <w:t>TOTAL</w:t>
            </w:r>
            <w:r w:rsidRPr="00346377">
              <w:rPr>
                <w:rFonts w:ascii="Arial" w:hAnsi="Arial" w:cs="Arial"/>
                <w:b/>
                <w:spacing w:val="-9"/>
              </w:rPr>
              <w:t xml:space="preserve"> </w:t>
            </w:r>
            <w:r w:rsidRPr="00346377">
              <w:rPr>
                <w:rFonts w:ascii="Arial" w:hAnsi="Arial" w:cs="Arial"/>
                <w:b/>
                <w:spacing w:val="-1"/>
              </w:rPr>
              <w:t>PRÁTICA:</w:t>
            </w:r>
          </w:p>
          <w:p w14:paraId="4FB06A4B" w14:textId="77777777" w:rsidR="00F95372" w:rsidRPr="00346377" w:rsidRDefault="00F95372" w:rsidP="00B51213">
            <w:pPr>
              <w:pStyle w:val="TableParagraph"/>
              <w:spacing w:before="0" w:line="257" w:lineRule="exact"/>
              <w:ind w:left="0" w:right="0"/>
              <w:rPr>
                <w:rFonts w:ascii="Arial" w:hAnsi="Arial" w:cs="Arial"/>
              </w:rPr>
            </w:pPr>
            <w:r w:rsidRPr="00346377">
              <w:rPr>
                <w:rFonts w:ascii="Arial" w:hAnsi="Arial" w:cs="Arial"/>
              </w:rPr>
              <w:t>0</w:t>
            </w:r>
          </w:p>
        </w:tc>
        <w:tc>
          <w:tcPr>
            <w:tcW w:w="3326" w:type="dxa"/>
            <w:tcBorders>
              <w:bottom w:val="single" w:sz="18" w:space="0" w:color="808080"/>
              <w:right w:val="single" w:sz="18" w:space="0" w:color="808080"/>
            </w:tcBorders>
          </w:tcPr>
          <w:p w14:paraId="3DEA9484" w14:textId="77777777" w:rsidR="00F95372" w:rsidRPr="00346377" w:rsidRDefault="00F95372" w:rsidP="00B51213">
            <w:pPr>
              <w:pStyle w:val="TableParagraph"/>
              <w:spacing w:before="0"/>
              <w:ind w:left="0" w:right="0"/>
              <w:rPr>
                <w:rFonts w:ascii="Arial" w:hAnsi="Arial" w:cs="Arial"/>
                <w:b/>
              </w:rPr>
            </w:pPr>
            <w:r w:rsidRPr="00346377">
              <w:rPr>
                <w:rFonts w:ascii="Arial" w:hAnsi="Arial" w:cs="Arial"/>
                <w:b/>
              </w:rPr>
              <w:t>CH</w:t>
            </w:r>
            <w:r w:rsidRPr="00346377">
              <w:rPr>
                <w:rFonts w:ascii="Arial" w:hAnsi="Arial" w:cs="Arial"/>
                <w:b/>
                <w:spacing w:val="-12"/>
              </w:rPr>
              <w:t xml:space="preserve"> </w:t>
            </w:r>
            <w:r w:rsidRPr="00346377">
              <w:rPr>
                <w:rFonts w:ascii="Arial" w:hAnsi="Arial" w:cs="Arial"/>
                <w:b/>
              </w:rPr>
              <w:t>TOTAL:</w:t>
            </w:r>
          </w:p>
          <w:p w14:paraId="6B505A8D" w14:textId="77777777" w:rsidR="00F95372" w:rsidRPr="00346377" w:rsidRDefault="00F95372" w:rsidP="00B51213">
            <w:pPr>
              <w:pStyle w:val="TableParagraph"/>
              <w:spacing w:before="0" w:line="257" w:lineRule="exact"/>
              <w:ind w:left="0" w:right="0"/>
              <w:rPr>
                <w:rFonts w:ascii="Arial" w:hAnsi="Arial" w:cs="Arial"/>
              </w:rPr>
            </w:pPr>
            <w:r w:rsidRPr="00346377">
              <w:rPr>
                <w:rFonts w:ascii="Arial" w:hAnsi="Arial" w:cs="Arial"/>
              </w:rPr>
              <w:t>30</w:t>
            </w:r>
          </w:p>
        </w:tc>
      </w:tr>
    </w:tbl>
    <w:p w14:paraId="3F4E4CA9" w14:textId="77777777" w:rsidR="00F95372" w:rsidRPr="00346377" w:rsidRDefault="00F95372" w:rsidP="00B51213">
      <w:pPr>
        <w:pStyle w:val="Corpodetexto"/>
        <w:rPr>
          <w:rFonts w:ascii="Arial" w:hAnsi="Arial" w:cs="Arial"/>
          <w:b/>
          <w:sz w:val="22"/>
          <w:szCs w:val="22"/>
        </w:rPr>
      </w:pPr>
    </w:p>
    <w:p w14:paraId="39DFD227" w14:textId="77777777" w:rsidR="00F95372" w:rsidRPr="005835DC" w:rsidRDefault="00F95372" w:rsidP="005835DC">
      <w:pPr>
        <w:pStyle w:val="Corpodetexto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8DE514" w14:textId="77777777" w:rsidR="00F95372" w:rsidRPr="005835DC" w:rsidRDefault="00F95372" w:rsidP="005835DC">
      <w:pPr>
        <w:pStyle w:val="Ttulo1"/>
        <w:numPr>
          <w:ilvl w:val="0"/>
          <w:numId w:val="1"/>
        </w:numPr>
        <w:tabs>
          <w:tab w:val="left" w:pos="1637"/>
          <w:tab w:val="left" w:pos="1639"/>
        </w:tabs>
        <w:spacing w:line="276" w:lineRule="auto"/>
        <w:ind w:left="0" w:hanging="567"/>
        <w:rPr>
          <w:rFonts w:asciiTheme="minorHAnsi" w:hAnsiTheme="minorHAnsi" w:cstheme="minorHAnsi"/>
          <w:sz w:val="22"/>
          <w:szCs w:val="22"/>
        </w:rPr>
      </w:pPr>
      <w:r w:rsidRPr="005835DC">
        <w:rPr>
          <w:rFonts w:asciiTheme="minorHAnsi" w:hAnsiTheme="minorHAnsi" w:cstheme="minorHAnsi"/>
          <w:sz w:val="22"/>
          <w:szCs w:val="22"/>
        </w:rPr>
        <w:t>OBJETIVOS</w:t>
      </w:r>
    </w:p>
    <w:p w14:paraId="73A26B6B" w14:textId="05D0608E" w:rsidR="00F95372" w:rsidRPr="005835DC" w:rsidRDefault="00472E98" w:rsidP="005835DC">
      <w:pPr>
        <w:pStyle w:val="Corpodetexto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835DC">
        <w:rPr>
          <w:rFonts w:asciiTheme="minorHAnsi" w:hAnsiTheme="minorHAnsi" w:cstheme="minorHAnsi"/>
          <w:sz w:val="22"/>
          <w:szCs w:val="22"/>
        </w:rPr>
        <w:t>Identificar as diferentes manifestações do comportamento humano numa perspectiva ética, compreendendo suas próprias reações, das pessoas com as quais convive e trabalha, bem como dos clientes/pacientes a seus cuidados, capacitando-os para uma atuação voltada à qualidade no atendimento, às transformações no mundo do trabalho e à cidadania</w:t>
      </w:r>
      <w:r w:rsidR="00F95372" w:rsidRPr="005835DC">
        <w:rPr>
          <w:rFonts w:asciiTheme="minorHAnsi" w:hAnsiTheme="minorHAnsi" w:cstheme="minorHAnsi"/>
          <w:sz w:val="22"/>
          <w:szCs w:val="22"/>
        </w:rPr>
        <w:t>.</w:t>
      </w:r>
    </w:p>
    <w:p w14:paraId="4A210D8C" w14:textId="77777777" w:rsidR="00F95372" w:rsidRPr="005835DC" w:rsidRDefault="00F95372" w:rsidP="005835DC">
      <w:pPr>
        <w:pStyle w:val="Corpodetexto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835DC">
        <w:rPr>
          <w:rFonts w:asciiTheme="minorHAnsi" w:hAnsiTheme="minorHAnsi" w:cstheme="minorHAnsi"/>
          <w:sz w:val="22"/>
          <w:szCs w:val="22"/>
          <w:u w:val="single"/>
        </w:rPr>
        <w:t>Es</w:t>
      </w:r>
      <w:r w:rsidRPr="005835DC">
        <w:rPr>
          <w:rFonts w:asciiTheme="minorHAnsi" w:hAnsiTheme="minorHAnsi" w:cstheme="minorHAnsi"/>
          <w:sz w:val="22"/>
          <w:szCs w:val="22"/>
        </w:rPr>
        <w:t>p</w:t>
      </w:r>
      <w:r w:rsidRPr="005835DC">
        <w:rPr>
          <w:rFonts w:asciiTheme="minorHAnsi" w:hAnsiTheme="minorHAnsi" w:cstheme="minorHAnsi"/>
          <w:sz w:val="22"/>
          <w:szCs w:val="22"/>
          <w:u w:val="single"/>
        </w:rPr>
        <w:t>ecíficos</w:t>
      </w:r>
      <w:r w:rsidRPr="005835DC">
        <w:rPr>
          <w:rFonts w:asciiTheme="minorHAnsi" w:hAnsiTheme="minorHAnsi" w:cstheme="minorHAnsi"/>
          <w:sz w:val="22"/>
          <w:szCs w:val="22"/>
        </w:rPr>
        <w:t>:</w:t>
      </w:r>
    </w:p>
    <w:p w14:paraId="147FE8D7" w14:textId="77777777" w:rsidR="007534F5" w:rsidRPr="005835DC" w:rsidRDefault="007534F5" w:rsidP="005835DC">
      <w:pPr>
        <w:widowControl/>
        <w:numPr>
          <w:ilvl w:val="0"/>
          <w:numId w:val="6"/>
        </w:numPr>
        <w:suppressAutoHyphens/>
        <w:autoSpaceDE/>
        <w:autoSpaceDN/>
        <w:spacing w:line="276" w:lineRule="auto"/>
        <w:ind w:right="340"/>
        <w:jc w:val="both"/>
        <w:rPr>
          <w:rFonts w:asciiTheme="minorHAnsi" w:hAnsiTheme="minorHAnsi" w:cstheme="minorHAnsi"/>
        </w:rPr>
      </w:pPr>
      <w:r w:rsidRPr="005835DC">
        <w:rPr>
          <w:rFonts w:asciiTheme="minorHAnsi" w:hAnsiTheme="minorHAnsi" w:cstheme="minorHAnsi"/>
        </w:rPr>
        <w:t>Conhecer os princípios éticos de forma a adotar postura adequada no trato com cliente/comunidade e equipe de trabalho.</w:t>
      </w:r>
    </w:p>
    <w:p w14:paraId="0A14378E" w14:textId="77777777" w:rsidR="007534F5" w:rsidRPr="005835DC" w:rsidRDefault="007534F5" w:rsidP="005835DC">
      <w:pPr>
        <w:widowControl/>
        <w:numPr>
          <w:ilvl w:val="0"/>
          <w:numId w:val="4"/>
        </w:numPr>
        <w:suppressAutoHyphens/>
        <w:autoSpaceDE/>
        <w:autoSpaceDN/>
        <w:spacing w:line="276" w:lineRule="auto"/>
        <w:ind w:right="340"/>
        <w:jc w:val="both"/>
        <w:rPr>
          <w:rFonts w:asciiTheme="minorHAnsi" w:hAnsiTheme="minorHAnsi" w:cstheme="minorHAnsi"/>
        </w:rPr>
      </w:pPr>
      <w:r w:rsidRPr="005835DC">
        <w:rPr>
          <w:rFonts w:asciiTheme="minorHAnsi" w:hAnsiTheme="minorHAnsi" w:cstheme="minorHAnsi"/>
        </w:rPr>
        <w:t>Correlacionar a importância política, social e psicológica do trabalho com a vida e a saúde.</w:t>
      </w:r>
    </w:p>
    <w:p w14:paraId="44A405F2" w14:textId="77777777" w:rsidR="007534F5" w:rsidRPr="005835DC" w:rsidRDefault="007534F5" w:rsidP="005835DC">
      <w:pPr>
        <w:widowControl/>
        <w:numPr>
          <w:ilvl w:val="0"/>
          <w:numId w:val="5"/>
        </w:numPr>
        <w:suppressAutoHyphens/>
        <w:autoSpaceDE/>
        <w:autoSpaceDN/>
        <w:spacing w:line="276" w:lineRule="auto"/>
        <w:ind w:right="340"/>
        <w:jc w:val="both"/>
        <w:rPr>
          <w:rFonts w:asciiTheme="minorHAnsi" w:hAnsiTheme="minorHAnsi" w:cstheme="minorHAnsi"/>
        </w:rPr>
      </w:pPr>
      <w:r w:rsidRPr="005835DC">
        <w:rPr>
          <w:rFonts w:asciiTheme="minorHAnsi" w:hAnsiTheme="minorHAnsi" w:cstheme="minorHAnsi"/>
        </w:rPr>
        <w:t>Expressar-se adequadamente em relação aos conflitos inerentes às relações interpessoais no trabalho.</w:t>
      </w:r>
    </w:p>
    <w:p w14:paraId="6384FA11" w14:textId="77777777" w:rsidR="007534F5" w:rsidRPr="005835DC" w:rsidRDefault="007534F5" w:rsidP="005835DC">
      <w:pPr>
        <w:widowControl/>
        <w:numPr>
          <w:ilvl w:val="0"/>
          <w:numId w:val="2"/>
        </w:numPr>
        <w:suppressAutoHyphens/>
        <w:autoSpaceDE/>
        <w:autoSpaceDN/>
        <w:spacing w:line="276" w:lineRule="auto"/>
        <w:ind w:right="340"/>
        <w:jc w:val="both"/>
        <w:rPr>
          <w:rFonts w:asciiTheme="minorHAnsi" w:hAnsiTheme="minorHAnsi" w:cstheme="minorHAnsi"/>
        </w:rPr>
      </w:pPr>
      <w:r w:rsidRPr="005835DC">
        <w:rPr>
          <w:rFonts w:asciiTheme="minorHAnsi" w:hAnsiTheme="minorHAnsi" w:cstheme="minorHAnsi"/>
        </w:rPr>
        <w:t>Reconhecer as transformações no mundo do trabalho e as tendências no mercado assim como, as exigências do mesmo em relação ao perfil do trabalhador.</w:t>
      </w:r>
    </w:p>
    <w:p w14:paraId="349C8EB8" w14:textId="7F7A4041" w:rsidR="00F95372" w:rsidRPr="005835DC" w:rsidRDefault="007534F5" w:rsidP="005835DC">
      <w:pPr>
        <w:pStyle w:val="Corpodetexto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5835DC">
        <w:rPr>
          <w:rFonts w:asciiTheme="minorHAnsi" w:hAnsiTheme="minorHAnsi" w:cstheme="minorHAnsi"/>
          <w:sz w:val="22"/>
          <w:szCs w:val="22"/>
        </w:rPr>
        <w:t>Atuar no ambiente de trabalho respeitando a diversidade étnico-racial, a interculturalidade e as questões de gênero, inerentes à sociedade em que vivemos.</w:t>
      </w:r>
    </w:p>
    <w:p w14:paraId="751BF3C5" w14:textId="77777777" w:rsidR="00F95372" w:rsidRPr="005835DC" w:rsidRDefault="00F95372" w:rsidP="005835DC">
      <w:pPr>
        <w:pStyle w:val="Ttulo1"/>
        <w:numPr>
          <w:ilvl w:val="0"/>
          <w:numId w:val="1"/>
        </w:numPr>
        <w:tabs>
          <w:tab w:val="left" w:pos="1637"/>
          <w:tab w:val="left" w:pos="1639"/>
        </w:tabs>
        <w:spacing w:line="276" w:lineRule="auto"/>
        <w:ind w:left="0" w:hanging="567"/>
        <w:rPr>
          <w:rFonts w:asciiTheme="minorHAnsi" w:hAnsiTheme="minorHAnsi" w:cstheme="minorHAnsi"/>
          <w:sz w:val="22"/>
          <w:szCs w:val="22"/>
        </w:rPr>
      </w:pPr>
      <w:r w:rsidRPr="005835DC">
        <w:rPr>
          <w:rFonts w:asciiTheme="minorHAnsi" w:hAnsiTheme="minorHAnsi" w:cstheme="minorHAnsi"/>
          <w:sz w:val="22"/>
          <w:szCs w:val="22"/>
        </w:rPr>
        <w:t>EMENTA</w:t>
      </w:r>
    </w:p>
    <w:p w14:paraId="624CA175" w14:textId="1051D2B1" w:rsidR="00BD2D25" w:rsidRPr="005835DC" w:rsidRDefault="001A5143" w:rsidP="005835DC">
      <w:pPr>
        <w:pStyle w:val="Ttulo1"/>
        <w:tabs>
          <w:tab w:val="left" w:pos="1637"/>
          <w:tab w:val="left" w:pos="1639"/>
        </w:tabs>
        <w:spacing w:line="276" w:lineRule="auto"/>
        <w:ind w:left="0" w:firstLine="0"/>
        <w:rPr>
          <w:rFonts w:asciiTheme="minorHAnsi" w:hAnsiTheme="minorHAnsi" w:cstheme="minorHAnsi"/>
          <w:b w:val="0"/>
          <w:sz w:val="22"/>
          <w:szCs w:val="22"/>
        </w:rPr>
      </w:pPr>
      <w:r w:rsidRPr="005835DC">
        <w:rPr>
          <w:rFonts w:asciiTheme="minorHAnsi" w:hAnsiTheme="minorHAnsi" w:cstheme="minorHAnsi"/>
          <w:b w:val="0"/>
          <w:sz w:val="22"/>
          <w:szCs w:val="22"/>
        </w:rPr>
        <w:t>Identificação e caracterização de condutas compatíveis com as normas éticas e os limites de atuação profissional do técnico em laboratório de análises clínicas, abrangendo as relações sociais, étnico-raciais e econômicas, respeito aos direitos legais, à diversidade cultural, valorização de identidade, combate ao racismo e a todas as formas de discriminação</w:t>
      </w:r>
      <w:r w:rsidR="005835DC" w:rsidRPr="005835DC">
        <w:rPr>
          <w:rFonts w:asciiTheme="minorHAnsi" w:hAnsiTheme="minorHAnsi" w:cstheme="minorHAnsi"/>
          <w:b w:val="0"/>
          <w:sz w:val="22"/>
          <w:szCs w:val="22"/>
        </w:rPr>
        <w:t>.</w:t>
      </w:r>
    </w:p>
    <w:p w14:paraId="58CEF5C4" w14:textId="77777777" w:rsidR="001A5143" w:rsidRPr="001A5143" w:rsidRDefault="001A5143" w:rsidP="001A5143">
      <w:pPr>
        <w:pStyle w:val="Ttulo1"/>
        <w:tabs>
          <w:tab w:val="left" w:pos="1637"/>
          <w:tab w:val="left" w:pos="1639"/>
        </w:tabs>
        <w:ind w:left="0" w:firstLine="0"/>
        <w:rPr>
          <w:rFonts w:ascii="Arial" w:hAnsi="Arial" w:cs="Arial"/>
          <w:sz w:val="22"/>
          <w:szCs w:val="22"/>
        </w:rPr>
      </w:pPr>
    </w:p>
    <w:p w14:paraId="5BBF8889" w14:textId="78EABB22" w:rsidR="00F95372" w:rsidRPr="005835DC" w:rsidRDefault="00F95372" w:rsidP="001A5143">
      <w:pPr>
        <w:pStyle w:val="Ttulo1"/>
        <w:numPr>
          <w:ilvl w:val="0"/>
          <w:numId w:val="1"/>
        </w:numPr>
        <w:tabs>
          <w:tab w:val="left" w:pos="1637"/>
          <w:tab w:val="left" w:pos="1639"/>
        </w:tabs>
        <w:ind w:left="0" w:hanging="567"/>
        <w:rPr>
          <w:rFonts w:asciiTheme="minorHAnsi" w:hAnsiTheme="minorHAnsi" w:cstheme="minorHAnsi"/>
          <w:sz w:val="22"/>
          <w:szCs w:val="22"/>
        </w:rPr>
      </w:pPr>
      <w:r w:rsidRPr="005835DC">
        <w:rPr>
          <w:rFonts w:asciiTheme="minorHAnsi" w:hAnsiTheme="minorHAnsi" w:cstheme="minorHAnsi"/>
          <w:sz w:val="22"/>
          <w:szCs w:val="22"/>
        </w:rPr>
        <w:t>PROGRAMA</w:t>
      </w:r>
      <w:r w:rsidR="004E2345" w:rsidRPr="005835DC">
        <w:rPr>
          <w:rFonts w:asciiTheme="minorHAnsi" w:hAnsiTheme="minorHAnsi" w:cstheme="minorHAnsi"/>
          <w:sz w:val="22"/>
          <w:szCs w:val="22"/>
        </w:rPr>
        <w:t>ÇÃO:</w:t>
      </w:r>
    </w:p>
    <w:p w14:paraId="31C264C0" w14:textId="77777777" w:rsidR="004E2345" w:rsidRPr="005835DC" w:rsidRDefault="004E2345" w:rsidP="00B51213">
      <w:pPr>
        <w:pStyle w:val="Ttulo1"/>
        <w:tabs>
          <w:tab w:val="left" w:pos="1637"/>
          <w:tab w:val="left" w:pos="1639"/>
        </w:tabs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5834D90E" w14:textId="11357852" w:rsidR="00564E5A" w:rsidRPr="00AF0AAC" w:rsidRDefault="00564E5A" w:rsidP="00AF0AAC">
      <w:pPr>
        <w:pStyle w:val="Ttulo1"/>
        <w:tabs>
          <w:tab w:val="left" w:pos="1637"/>
          <w:tab w:val="left" w:pos="1639"/>
        </w:tabs>
        <w:spacing w:line="276" w:lineRule="auto"/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AULA </w:t>
      </w:r>
      <w:r w:rsidR="0072350A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1</w:t>
      </w:r>
      <w:r w:rsidR="008F0FB2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03</w:t>
      </w:r>
      <w:r w:rsidR="0023592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/09</w:t>
      </w: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: </w:t>
      </w:r>
      <w:r w:rsidR="003963CF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APRESENTAÇÃO </w:t>
      </w:r>
      <w:r w:rsidR="00D634A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d</w:t>
      </w:r>
      <w:r w:rsidR="001A5143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o planejamento</w:t>
      </w:r>
      <w:r w:rsidR="0022247C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. </w:t>
      </w:r>
      <w:r w:rsidR="0072350A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Ética e Moral</w:t>
      </w:r>
    </w:p>
    <w:p w14:paraId="25D256F9" w14:textId="59DDC522" w:rsidR="003963CF" w:rsidRPr="00AF0AAC" w:rsidRDefault="00930E7E" w:rsidP="00AF0AAC">
      <w:pPr>
        <w:pStyle w:val="Ttulo1"/>
        <w:tabs>
          <w:tab w:val="left" w:pos="1637"/>
          <w:tab w:val="left" w:pos="1639"/>
        </w:tabs>
        <w:spacing w:line="276" w:lineRule="auto"/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AULA </w:t>
      </w:r>
      <w:r w:rsidR="0072350A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794AF6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10</w:t>
      </w:r>
      <w:r w:rsidR="0023592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/09</w:t>
      </w: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:  </w:t>
      </w:r>
      <w:r w:rsidR="005A5B41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Vídeo debate. Ilha das flores</w:t>
      </w:r>
    </w:p>
    <w:p w14:paraId="54189F5C" w14:textId="749D1137" w:rsidR="00C94FC1" w:rsidRPr="00AF0AAC" w:rsidRDefault="00930E7E" w:rsidP="00AF0AAC">
      <w:pPr>
        <w:widowControl/>
        <w:autoSpaceDE/>
        <w:autoSpaceDN/>
        <w:spacing w:line="276" w:lineRule="auto"/>
        <w:jc w:val="both"/>
        <w:rPr>
          <w:rFonts w:asciiTheme="minorHAnsi" w:hAnsiTheme="minorHAnsi" w:cstheme="minorHAnsi"/>
        </w:rPr>
      </w:pPr>
      <w:r w:rsidRPr="00AF0AAC">
        <w:rPr>
          <w:rFonts w:asciiTheme="minorHAnsi" w:hAnsiTheme="minorHAnsi" w:cstheme="minorHAnsi"/>
        </w:rPr>
        <w:t xml:space="preserve">AULA </w:t>
      </w:r>
      <w:r w:rsidR="0072350A" w:rsidRPr="00AF0AAC">
        <w:rPr>
          <w:rFonts w:asciiTheme="minorHAnsi" w:hAnsiTheme="minorHAnsi" w:cstheme="minorHAnsi"/>
        </w:rPr>
        <w:t>3</w:t>
      </w:r>
      <w:r w:rsidR="00794AF6" w:rsidRPr="00AF0AAC">
        <w:rPr>
          <w:rFonts w:asciiTheme="minorHAnsi" w:hAnsiTheme="minorHAnsi" w:cstheme="minorHAnsi"/>
        </w:rPr>
        <w:t xml:space="preserve"> </w:t>
      </w:r>
      <w:r w:rsidR="00602B83">
        <w:rPr>
          <w:rFonts w:asciiTheme="minorHAnsi" w:hAnsiTheme="minorHAnsi" w:cstheme="minorHAnsi"/>
        </w:rPr>
        <w:t>17</w:t>
      </w:r>
      <w:r w:rsidR="00235929" w:rsidRPr="00AF0AAC">
        <w:rPr>
          <w:rFonts w:asciiTheme="minorHAnsi" w:hAnsiTheme="minorHAnsi" w:cstheme="minorHAnsi"/>
        </w:rPr>
        <w:t>/09</w:t>
      </w:r>
      <w:r w:rsidRPr="00AF0AAC">
        <w:rPr>
          <w:rFonts w:asciiTheme="minorHAnsi" w:hAnsiTheme="minorHAnsi" w:cstheme="minorHAnsi"/>
        </w:rPr>
        <w:t>:</w:t>
      </w:r>
      <w:r w:rsidR="009846B6" w:rsidRPr="00AF0AAC">
        <w:rPr>
          <w:rFonts w:asciiTheme="minorHAnsi" w:hAnsiTheme="minorHAnsi" w:cstheme="minorHAnsi"/>
        </w:rPr>
        <w:t xml:space="preserve"> </w:t>
      </w:r>
      <w:r w:rsidR="005A5B41" w:rsidRPr="00AF0AAC">
        <w:rPr>
          <w:rFonts w:asciiTheme="minorHAnsi" w:hAnsiTheme="minorHAnsi" w:cstheme="minorHAnsi"/>
        </w:rPr>
        <w:t>Ética e moral no contexto de trabalho</w:t>
      </w:r>
      <w:r w:rsidR="008C709D" w:rsidRPr="00AF0AAC">
        <w:rPr>
          <w:rFonts w:asciiTheme="minorHAnsi" w:hAnsiTheme="minorHAnsi" w:cstheme="minorHAnsi"/>
          <w:b/>
          <w:bCs/>
        </w:rPr>
        <w:t xml:space="preserve">. </w:t>
      </w:r>
      <w:r w:rsidR="008C709D" w:rsidRPr="00AF0AAC">
        <w:rPr>
          <w:rFonts w:asciiTheme="minorHAnsi" w:hAnsiTheme="minorHAnsi" w:cstheme="minorHAnsi"/>
        </w:rPr>
        <w:t>Ética e trabalho: a questão dos meios e dos fins no trabalho em saúde, conflitos entre a dimensão pública e privada.</w:t>
      </w:r>
    </w:p>
    <w:p w14:paraId="1B852DFA" w14:textId="79CAC4F9" w:rsidR="003574C0" w:rsidRPr="00AF0AAC" w:rsidRDefault="00BA7651" w:rsidP="00AF0AAC">
      <w:pPr>
        <w:pStyle w:val="Ttulo1"/>
        <w:tabs>
          <w:tab w:val="left" w:pos="1637"/>
          <w:tab w:val="left" w:pos="1639"/>
        </w:tabs>
        <w:spacing w:line="276" w:lineRule="auto"/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AULA </w:t>
      </w:r>
      <w:r w:rsidR="00E6577B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4</w:t>
      </w:r>
      <w:r w:rsidR="004832E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24</w:t>
      </w:r>
      <w:r w:rsidR="0023592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/09</w:t>
      </w:r>
      <w:r w:rsidR="004E2345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074FC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5A5B41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Ética e moral no contexto de trabalho</w:t>
      </w:r>
    </w:p>
    <w:p w14:paraId="45BB7092" w14:textId="2608A4E5" w:rsidR="003574C0" w:rsidRPr="00AF0AAC" w:rsidRDefault="00BA7651" w:rsidP="00AF0AAC">
      <w:pPr>
        <w:pStyle w:val="Ttulo1"/>
        <w:tabs>
          <w:tab w:val="left" w:pos="1276"/>
        </w:tabs>
        <w:spacing w:line="276" w:lineRule="auto"/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AULA </w:t>
      </w:r>
      <w:r w:rsidR="00E6577B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5 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01</w:t>
      </w:r>
      <w:r w:rsidR="0023592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/10</w:t>
      </w: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: </w:t>
      </w:r>
      <w:r w:rsidR="00DF1FDB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Bioética. </w:t>
      </w:r>
      <w:r w:rsidR="00514FC4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</w:p>
    <w:p w14:paraId="3BE8E381" w14:textId="7A414612" w:rsidR="00A659EC" w:rsidRPr="00AF0AAC" w:rsidRDefault="00BA7651" w:rsidP="00AF0AAC">
      <w:pPr>
        <w:pStyle w:val="Ttulo1"/>
        <w:tabs>
          <w:tab w:val="left" w:pos="1637"/>
          <w:tab w:val="left" w:pos="1639"/>
        </w:tabs>
        <w:spacing w:line="276" w:lineRule="auto"/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AULA </w:t>
      </w:r>
      <w:r w:rsidR="006B6FC7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6 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08</w:t>
      </w:r>
      <w:r w:rsidR="0023592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/10</w:t>
      </w: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: </w:t>
      </w:r>
      <w:r w:rsidR="0023592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Bioética</w:t>
      </w:r>
    </w:p>
    <w:p w14:paraId="2E31F76B" w14:textId="0D2C9DAE" w:rsidR="00390519" w:rsidRPr="00AF0AAC" w:rsidRDefault="00390519" w:rsidP="00AF0AAC">
      <w:pPr>
        <w:pStyle w:val="Ttulo1"/>
        <w:tabs>
          <w:tab w:val="left" w:pos="1637"/>
          <w:tab w:val="left" w:pos="1639"/>
        </w:tabs>
        <w:spacing w:line="276" w:lineRule="auto"/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AULA </w:t>
      </w:r>
      <w:r w:rsidR="006B6FC7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7</w:t>
      </w:r>
      <w:r w:rsidR="004832E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15</w:t>
      </w:r>
      <w:r w:rsidR="0023592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/10</w:t>
      </w: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: 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reposição de segunda</w:t>
      </w:r>
      <w:r w:rsidR="0023592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. </w:t>
      </w:r>
      <w:r w:rsidR="00AF0AAC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</w:p>
    <w:p w14:paraId="1FAF796C" w14:textId="3F79BDE4" w:rsidR="00235929" w:rsidRPr="00AF0AAC" w:rsidRDefault="00390519" w:rsidP="00AF0AAC">
      <w:pPr>
        <w:pStyle w:val="Ttulo1"/>
        <w:tabs>
          <w:tab w:val="left" w:pos="1637"/>
          <w:tab w:val="left" w:pos="1639"/>
        </w:tabs>
        <w:spacing w:line="276" w:lineRule="auto"/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AULA </w:t>
      </w:r>
      <w:r w:rsidR="00673AC1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8</w:t>
      </w:r>
      <w:r w:rsidR="00586C2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22</w:t>
      </w:r>
      <w:r w:rsidR="0023592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/10: </w:t>
      </w:r>
      <w:r w:rsidR="00235929" w:rsidRPr="00AF0AAC">
        <w:rPr>
          <w:rFonts w:asciiTheme="minorHAnsi" w:hAnsiTheme="minorHAnsi" w:cstheme="minorHAnsi"/>
          <w:sz w:val="22"/>
          <w:szCs w:val="22"/>
        </w:rPr>
        <w:t>AVALIAÇÃO PARCIAL</w:t>
      </w:r>
    </w:p>
    <w:p w14:paraId="39B6C4B4" w14:textId="7146B0D0" w:rsidR="00235929" w:rsidRPr="00AF0AAC" w:rsidRDefault="00390519" w:rsidP="00AF0AAC">
      <w:pPr>
        <w:pStyle w:val="Ttulo1"/>
        <w:tabs>
          <w:tab w:val="left" w:pos="1637"/>
          <w:tab w:val="left" w:pos="1639"/>
        </w:tabs>
        <w:spacing w:line="276" w:lineRule="auto"/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AULA </w:t>
      </w:r>
      <w:r w:rsidR="00673AC1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9</w:t>
      </w:r>
      <w:r w:rsidR="00123514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29</w:t>
      </w:r>
      <w:r w:rsidR="0023592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/1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0</w:t>
      </w:r>
      <w:r w:rsidR="0023592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:O trabalho e a saúde. </w:t>
      </w:r>
      <w:r w:rsidR="00AF0AAC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Assédio no trabalho</w:t>
      </w:r>
    </w:p>
    <w:p w14:paraId="1EC3D600" w14:textId="563B92FB" w:rsidR="00220FED" w:rsidRPr="00AF0AAC" w:rsidRDefault="00235929" w:rsidP="00AF0AAC">
      <w:pPr>
        <w:pStyle w:val="Ttulo1"/>
        <w:tabs>
          <w:tab w:val="left" w:pos="1637"/>
          <w:tab w:val="left" w:pos="1639"/>
        </w:tabs>
        <w:spacing w:line="276" w:lineRule="auto"/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Aula 10 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05</w:t>
      </w: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/11</w:t>
      </w:r>
      <w:r w:rsidR="001544B4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7B1A37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Atividade virtual</w:t>
      </w:r>
      <w:r w:rsidR="00B71724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. </w:t>
      </w:r>
      <w:r w:rsidR="00B71724" w:rsidRPr="00AF0AAC">
        <w:rPr>
          <w:b w:val="0"/>
          <w:bCs w:val="0"/>
          <w:sz w:val="22"/>
          <w:szCs w:val="22"/>
        </w:rPr>
        <w:t>Importância política, social e psicológica do trabalho com a vida e a saúde</w:t>
      </w:r>
      <w:r w:rsidR="00B71724" w:rsidRPr="00AF0AAC">
        <w:rPr>
          <w:sz w:val="22"/>
          <w:szCs w:val="22"/>
        </w:rPr>
        <w:t>.</w:t>
      </w:r>
    </w:p>
    <w:p w14:paraId="21063DAF" w14:textId="1547C4FF" w:rsidR="00955CA0" w:rsidRPr="00AF0AAC" w:rsidRDefault="00390519" w:rsidP="00AF0AAC">
      <w:pPr>
        <w:pStyle w:val="Ttulo1"/>
        <w:tabs>
          <w:tab w:val="left" w:pos="1637"/>
          <w:tab w:val="left" w:pos="1639"/>
        </w:tabs>
        <w:spacing w:line="276" w:lineRule="auto"/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AULA </w:t>
      </w:r>
      <w:r w:rsidR="00FC6E8B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10 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12</w:t>
      </w:r>
      <w:r w:rsidR="0023592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/11</w:t>
      </w: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: </w:t>
      </w:r>
      <w:r w:rsidR="00955CA0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Diversidade, preconceito, misoginia, relações étnico-raciais. Estratégia: Uso de imagens.</w:t>
      </w:r>
    </w:p>
    <w:p w14:paraId="73792099" w14:textId="52CF176F" w:rsidR="00914205" w:rsidRPr="00AF0AAC" w:rsidRDefault="00390519" w:rsidP="00AF0AAC">
      <w:pPr>
        <w:pStyle w:val="Ttulo1"/>
        <w:tabs>
          <w:tab w:val="left" w:pos="1637"/>
          <w:tab w:val="left" w:pos="1639"/>
        </w:tabs>
        <w:spacing w:line="276" w:lineRule="auto"/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AULA 1</w:t>
      </w:r>
      <w:r w:rsidR="00FC6E8B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1</w:t>
      </w:r>
      <w:r w:rsidR="00286DC0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19</w:t>
      </w:r>
      <w:r w:rsidR="0023592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/11</w:t>
      </w: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6304DA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Diversidade, preconceito, misoginia, relações étnico-raciais</w:t>
      </w:r>
      <w:r w:rsidR="00AF0AAC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. Questões de género no atendimento ao público.</w:t>
      </w:r>
    </w:p>
    <w:p w14:paraId="34131F09" w14:textId="69715926" w:rsidR="001177AE" w:rsidRPr="00AF0AAC" w:rsidRDefault="00390519" w:rsidP="00AF0AAC">
      <w:pPr>
        <w:pStyle w:val="Ttulo1"/>
        <w:tabs>
          <w:tab w:val="left" w:pos="1637"/>
          <w:tab w:val="left" w:pos="1639"/>
        </w:tabs>
        <w:spacing w:line="276" w:lineRule="auto"/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AULA 1</w:t>
      </w:r>
      <w:r w:rsidR="005512C1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F449CE" w:rsidRPr="00AF0AAC">
        <w:rPr>
          <w:rFonts w:asciiTheme="minorHAnsi" w:hAnsiTheme="minorHAnsi" w:cstheme="minorHAnsi"/>
          <w:sz w:val="22"/>
          <w:szCs w:val="22"/>
        </w:rPr>
        <w:t xml:space="preserve"> </w:t>
      </w:r>
      <w:r w:rsidR="0023592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235929" w:rsidRPr="00AF0AAC">
        <w:rPr>
          <w:rFonts w:asciiTheme="minorHAnsi" w:hAnsiTheme="minorHAnsi" w:cstheme="minorHAnsi"/>
          <w:b w:val="0"/>
          <w:bCs w:val="0"/>
          <w:sz w:val="22"/>
          <w:szCs w:val="22"/>
        </w:rPr>
        <w:t>/11</w:t>
      </w:r>
      <w:r w:rsidRPr="00AF0AAC">
        <w:rPr>
          <w:rFonts w:asciiTheme="minorHAnsi" w:hAnsiTheme="minorHAnsi" w:cstheme="minorHAnsi"/>
          <w:sz w:val="22"/>
          <w:szCs w:val="22"/>
        </w:rPr>
        <w:t xml:space="preserve">: </w:t>
      </w:r>
      <w:r w:rsidR="00AF0AAC" w:rsidRPr="00AF0AAC">
        <w:rPr>
          <w:b w:val="0"/>
          <w:bCs w:val="0"/>
          <w:sz w:val="22"/>
          <w:szCs w:val="22"/>
        </w:rPr>
        <w:t xml:space="preserve">A comunicação interpessoal nas ações de orientação do cliente/paciente/comunidade com vistas à </w:t>
      </w:r>
      <w:r w:rsidR="00AF0AAC" w:rsidRPr="00AF0AAC">
        <w:rPr>
          <w:b w:val="0"/>
          <w:bCs w:val="0"/>
          <w:sz w:val="22"/>
          <w:szCs w:val="22"/>
        </w:rPr>
        <w:lastRenderedPageBreak/>
        <w:t>promoção da saúde</w:t>
      </w:r>
    </w:p>
    <w:p w14:paraId="7BA03390" w14:textId="525A83EE" w:rsidR="00F25C3E" w:rsidRPr="00AC497D" w:rsidRDefault="00390519" w:rsidP="00B71724">
      <w:pPr>
        <w:pStyle w:val="Ttulo1"/>
        <w:tabs>
          <w:tab w:val="left" w:pos="1637"/>
          <w:tab w:val="left" w:pos="1639"/>
        </w:tabs>
        <w:spacing w:line="276" w:lineRule="auto"/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C497D">
        <w:rPr>
          <w:rFonts w:asciiTheme="minorHAnsi" w:hAnsiTheme="minorHAnsi" w:cstheme="minorHAnsi"/>
          <w:b w:val="0"/>
          <w:bCs w:val="0"/>
          <w:sz w:val="22"/>
          <w:szCs w:val="22"/>
        </w:rPr>
        <w:t>AULA 1</w:t>
      </w:r>
      <w:r w:rsidR="005512C1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3 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03/12</w:t>
      </w:r>
      <w:r w:rsidRPr="00AC497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: </w:t>
      </w:r>
      <w:r w:rsidR="00B71724" w:rsidRPr="00AC497D">
        <w:rPr>
          <w:b w:val="0"/>
          <w:bCs w:val="0"/>
          <w:sz w:val="22"/>
          <w:szCs w:val="22"/>
        </w:rPr>
        <w:t>A comunicação interpessoal nas ações de orientação do cliente/paciente/comunidade com vistas à promoção da saúde</w:t>
      </w:r>
    </w:p>
    <w:p w14:paraId="32B2B07D" w14:textId="6F752B54" w:rsidR="000C0198" w:rsidRPr="005835DC" w:rsidRDefault="000C0198" w:rsidP="00CE6C70">
      <w:pPr>
        <w:pStyle w:val="Ttulo1"/>
        <w:tabs>
          <w:tab w:val="left" w:pos="1637"/>
          <w:tab w:val="left" w:pos="1639"/>
        </w:tabs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AC497D">
        <w:rPr>
          <w:rFonts w:asciiTheme="minorHAnsi" w:hAnsiTheme="minorHAnsi" w:cstheme="minorHAnsi"/>
          <w:b w:val="0"/>
          <w:bCs w:val="0"/>
          <w:sz w:val="22"/>
          <w:szCs w:val="22"/>
        </w:rPr>
        <w:t>AULA 1</w:t>
      </w:r>
      <w:r w:rsidR="00E829DB">
        <w:rPr>
          <w:rFonts w:asciiTheme="minorHAnsi" w:hAnsiTheme="minorHAnsi" w:cstheme="minorHAnsi"/>
          <w:b w:val="0"/>
          <w:bCs w:val="0"/>
          <w:sz w:val="22"/>
          <w:szCs w:val="22"/>
        </w:rPr>
        <w:t>4</w:t>
      </w:r>
      <w:r w:rsidRPr="00AC497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10</w:t>
      </w:r>
      <w:r w:rsidR="00235929">
        <w:rPr>
          <w:rFonts w:asciiTheme="minorHAnsi" w:hAnsiTheme="minorHAnsi" w:cstheme="minorHAnsi"/>
          <w:b w:val="0"/>
          <w:bCs w:val="0"/>
          <w:sz w:val="22"/>
          <w:szCs w:val="22"/>
        </w:rPr>
        <w:t>/12</w:t>
      </w:r>
      <w:r w:rsidR="0063790A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4B7BAC" w:rsidRPr="00AC497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CB45F1" w:rsidRPr="00AC497D">
        <w:rPr>
          <w:rFonts w:asciiTheme="minorHAnsi" w:hAnsiTheme="minorHAnsi" w:cstheme="minorHAnsi"/>
          <w:b w:val="0"/>
          <w:bCs w:val="0"/>
          <w:sz w:val="22"/>
          <w:szCs w:val="22"/>
        </w:rPr>
        <w:t>AVALIAÇÃO FINAL</w:t>
      </w:r>
      <w:r w:rsidR="004B7BAC" w:rsidRPr="005835DC">
        <w:rPr>
          <w:rFonts w:asciiTheme="minorHAnsi" w:hAnsiTheme="minorHAnsi" w:cstheme="minorHAnsi"/>
          <w:b w:val="0"/>
          <w:bCs w:val="0"/>
          <w:sz w:val="22"/>
          <w:szCs w:val="22"/>
        </w:rPr>
        <w:t>.</w:t>
      </w:r>
    </w:p>
    <w:p w14:paraId="34701A0A" w14:textId="536A7DA4" w:rsidR="004B7BAC" w:rsidRDefault="00390519" w:rsidP="00CE6C70">
      <w:pPr>
        <w:pStyle w:val="Ttulo1"/>
        <w:tabs>
          <w:tab w:val="left" w:pos="1637"/>
          <w:tab w:val="left" w:pos="1639"/>
        </w:tabs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5835DC">
        <w:rPr>
          <w:rFonts w:asciiTheme="minorHAnsi" w:hAnsiTheme="minorHAnsi" w:cstheme="minorHAnsi"/>
          <w:b w:val="0"/>
          <w:bCs w:val="0"/>
          <w:sz w:val="22"/>
          <w:szCs w:val="22"/>
        </w:rPr>
        <w:t>AULA 1</w:t>
      </w:r>
      <w:r w:rsidR="00E829DB">
        <w:rPr>
          <w:rFonts w:asciiTheme="minorHAnsi" w:hAnsiTheme="minorHAnsi" w:cstheme="minorHAnsi"/>
          <w:b w:val="0"/>
          <w:bCs w:val="0"/>
          <w:sz w:val="22"/>
          <w:szCs w:val="22"/>
        </w:rPr>
        <w:t>5</w:t>
      </w:r>
      <w:r w:rsidR="001517E3" w:rsidRPr="005835D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235929">
        <w:rPr>
          <w:rFonts w:asciiTheme="minorHAnsi" w:hAnsiTheme="minorHAnsi" w:cstheme="minorHAnsi"/>
          <w:b w:val="0"/>
          <w:bCs w:val="0"/>
          <w:sz w:val="22"/>
          <w:szCs w:val="22"/>
        </w:rPr>
        <w:t>1</w:t>
      </w:r>
      <w:r w:rsidR="00602B83">
        <w:rPr>
          <w:rFonts w:asciiTheme="minorHAnsi" w:hAnsiTheme="minorHAnsi" w:cstheme="minorHAnsi"/>
          <w:b w:val="0"/>
          <w:bCs w:val="0"/>
          <w:sz w:val="22"/>
          <w:szCs w:val="22"/>
        </w:rPr>
        <w:t>7/</w:t>
      </w:r>
      <w:r w:rsidR="00235929">
        <w:rPr>
          <w:rFonts w:asciiTheme="minorHAnsi" w:hAnsiTheme="minorHAnsi" w:cstheme="minorHAnsi"/>
          <w:b w:val="0"/>
          <w:bCs w:val="0"/>
          <w:sz w:val="22"/>
          <w:szCs w:val="22"/>
        </w:rPr>
        <w:t>12</w:t>
      </w:r>
      <w:r w:rsidRPr="005835DC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4E2345" w:rsidRPr="005835D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BC7A1C" w:rsidRPr="005835DC">
        <w:rPr>
          <w:rFonts w:asciiTheme="minorHAnsi" w:hAnsiTheme="minorHAnsi" w:cstheme="minorHAnsi"/>
          <w:b w:val="0"/>
          <w:bCs w:val="0"/>
          <w:sz w:val="22"/>
          <w:szCs w:val="22"/>
        </w:rPr>
        <w:t>Vista de nota</w:t>
      </w:r>
      <w:r w:rsidR="006832FD" w:rsidRPr="005835D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. </w:t>
      </w:r>
    </w:p>
    <w:p w14:paraId="74907D8D" w14:textId="77777777" w:rsidR="007E4888" w:rsidRPr="005835DC" w:rsidRDefault="007E4888" w:rsidP="00CE6C70">
      <w:pPr>
        <w:pStyle w:val="Ttulo1"/>
        <w:tabs>
          <w:tab w:val="left" w:pos="1637"/>
          <w:tab w:val="left" w:pos="1639"/>
        </w:tabs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05BC697A" w14:textId="3F832D60" w:rsidR="008A741A" w:rsidRPr="00346377" w:rsidRDefault="00BD7F1C" w:rsidP="001C2FEA">
      <w:pPr>
        <w:pStyle w:val="Corpodetexto"/>
        <w:numPr>
          <w:ilvl w:val="0"/>
          <w:numId w:val="1"/>
        </w:numPr>
        <w:ind w:left="0" w:hanging="426"/>
        <w:rPr>
          <w:rFonts w:ascii="Arial" w:hAnsi="Arial" w:cs="Arial"/>
          <w:b/>
          <w:bCs/>
          <w:sz w:val="22"/>
          <w:szCs w:val="22"/>
        </w:rPr>
      </w:pPr>
      <w:r w:rsidRPr="00346377">
        <w:rPr>
          <w:rFonts w:ascii="Arial" w:hAnsi="Arial" w:cs="Arial"/>
          <w:b/>
          <w:bCs/>
          <w:sz w:val="22"/>
          <w:szCs w:val="22"/>
        </w:rPr>
        <w:t>AVALIAÇÃO:</w:t>
      </w:r>
    </w:p>
    <w:p w14:paraId="3850E78A" w14:textId="77777777" w:rsidR="00FA2966" w:rsidRPr="00B51213" w:rsidRDefault="00BD7F1C" w:rsidP="001C2FEA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B51213">
        <w:rPr>
          <w:rFonts w:ascii="Arial" w:hAnsi="Arial" w:cs="Arial"/>
          <w:sz w:val="22"/>
          <w:szCs w:val="22"/>
        </w:rPr>
        <w:t>SERÃO REALIZADAS DUAS AVALIAÇÕES PRESENCIAIS</w:t>
      </w:r>
      <w:r w:rsidR="00A5234E" w:rsidRPr="00B51213">
        <w:rPr>
          <w:rFonts w:ascii="Arial" w:hAnsi="Arial" w:cs="Arial"/>
          <w:sz w:val="22"/>
          <w:szCs w:val="22"/>
        </w:rPr>
        <w:t>.</w:t>
      </w:r>
      <w:r w:rsidR="005D647B" w:rsidRPr="00B51213">
        <w:rPr>
          <w:rFonts w:ascii="Arial" w:hAnsi="Arial" w:cs="Arial"/>
          <w:sz w:val="22"/>
          <w:szCs w:val="22"/>
        </w:rPr>
        <w:t xml:space="preserve"> </w:t>
      </w:r>
    </w:p>
    <w:p w14:paraId="45D0BA50" w14:textId="264FFD75" w:rsidR="00BD7F1C" w:rsidRPr="00B51213" w:rsidRDefault="005D647B" w:rsidP="001C2FEA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B51213">
        <w:rPr>
          <w:rFonts w:ascii="Arial" w:hAnsi="Arial" w:cs="Arial"/>
          <w:sz w:val="22"/>
          <w:szCs w:val="22"/>
        </w:rPr>
        <w:t>A PRIMEIRA SERÁ UMA AVALIAÇÃO ESCRITA EM SALA DE AULA</w:t>
      </w:r>
      <w:r w:rsidR="00A5234E" w:rsidRPr="00B51213">
        <w:rPr>
          <w:rFonts w:ascii="Arial" w:hAnsi="Arial" w:cs="Arial"/>
          <w:sz w:val="22"/>
          <w:szCs w:val="22"/>
        </w:rPr>
        <w:t xml:space="preserve">, VALENDO </w:t>
      </w:r>
      <w:r w:rsidR="00C574E6">
        <w:rPr>
          <w:rFonts w:ascii="Arial" w:hAnsi="Arial" w:cs="Arial"/>
          <w:sz w:val="22"/>
          <w:szCs w:val="22"/>
        </w:rPr>
        <w:t>4</w:t>
      </w:r>
      <w:r w:rsidR="00A5234E" w:rsidRPr="00B51213">
        <w:rPr>
          <w:rFonts w:ascii="Arial" w:hAnsi="Arial" w:cs="Arial"/>
          <w:sz w:val="22"/>
          <w:szCs w:val="22"/>
        </w:rPr>
        <w:t xml:space="preserve">0 PONTOS. </w:t>
      </w:r>
      <w:r w:rsidRPr="00B51213">
        <w:rPr>
          <w:rFonts w:ascii="Arial" w:hAnsi="Arial" w:cs="Arial"/>
          <w:sz w:val="22"/>
          <w:szCs w:val="22"/>
        </w:rPr>
        <w:t xml:space="preserve"> </w:t>
      </w:r>
    </w:p>
    <w:p w14:paraId="3EFDF56D" w14:textId="5D09E35B" w:rsidR="00FB3F9A" w:rsidRPr="00B51213" w:rsidRDefault="00FB3F9A" w:rsidP="001C2FEA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B51213">
        <w:rPr>
          <w:rFonts w:ascii="Arial" w:hAnsi="Arial" w:cs="Arial"/>
          <w:sz w:val="22"/>
          <w:szCs w:val="22"/>
        </w:rPr>
        <w:t xml:space="preserve">SERÃO </w:t>
      </w:r>
      <w:r w:rsidR="00117AE0">
        <w:rPr>
          <w:rFonts w:ascii="Arial" w:hAnsi="Arial" w:cs="Arial"/>
          <w:sz w:val="22"/>
          <w:szCs w:val="22"/>
        </w:rPr>
        <w:t xml:space="preserve">DISTRIBUIDOS </w:t>
      </w:r>
      <w:r w:rsidR="00C574E6">
        <w:rPr>
          <w:rFonts w:ascii="Arial" w:hAnsi="Arial" w:cs="Arial"/>
          <w:sz w:val="22"/>
          <w:szCs w:val="22"/>
        </w:rPr>
        <w:t>2</w:t>
      </w:r>
      <w:r w:rsidR="00117AE0">
        <w:rPr>
          <w:rFonts w:ascii="Arial" w:hAnsi="Arial" w:cs="Arial"/>
          <w:sz w:val="22"/>
          <w:szCs w:val="22"/>
        </w:rPr>
        <w:t>0</w:t>
      </w:r>
      <w:r w:rsidR="005E1088" w:rsidRPr="00B51213">
        <w:rPr>
          <w:rFonts w:ascii="Arial" w:hAnsi="Arial" w:cs="Arial"/>
          <w:sz w:val="22"/>
          <w:szCs w:val="22"/>
        </w:rPr>
        <w:t xml:space="preserve"> PONTOS </w:t>
      </w:r>
      <w:r w:rsidRPr="00B51213">
        <w:rPr>
          <w:rFonts w:ascii="Arial" w:hAnsi="Arial" w:cs="Arial"/>
          <w:sz w:val="22"/>
          <w:szCs w:val="22"/>
        </w:rPr>
        <w:t>PARA ATIVIDADES REALIZADAS EM SALA DE AULA COMO PARTICIPAÇÃO E SEMINÁRIOS.</w:t>
      </w:r>
      <w:r w:rsidR="00117AE0">
        <w:rPr>
          <w:rFonts w:ascii="Arial" w:hAnsi="Arial" w:cs="Arial"/>
          <w:sz w:val="22"/>
          <w:szCs w:val="22"/>
        </w:rPr>
        <w:t xml:space="preserve"> AVALIACAO FINAL: 40 PONTOS.</w:t>
      </w:r>
    </w:p>
    <w:p w14:paraId="72087B13" w14:textId="77777777" w:rsidR="00F95372" w:rsidRPr="00346377" w:rsidRDefault="00F95372" w:rsidP="001C2FEA">
      <w:pPr>
        <w:pStyle w:val="Corpodetexto"/>
        <w:rPr>
          <w:rFonts w:ascii="Arial" w:hAnsi="Arial" w:cs="Arial"/>
          <w:sz w:val="22"/>
          <w:szCs w:val="22"/>
        </w:rPr>
      </w:pPr>
    </w:p>
    <w:p w14:paraId="4A6681A9" w14:textId="77777777" w:rsidR="00F95372" w:rsidRPr="00346377" w:rsidRDefault="00F95372" w:rsidP="001C2FEA">
      <w:pPr>
        <w:pStyle w:val="Ttulo1"/>
        <w:numPr>
          <w:ilvl w:val="0"/>
          <w:numId w:val="1"/>
        </w:numPr>
        <w:tabs>
          <w:tab w:val="left" w:pos="1637"/>
          <w:tab w:val="left" w:pos="1639"/>
        </w:tabs>
        <w:ind w:left="0" w:hanging="567"/>
        <w:rPr>
          <w:rFonts w:ascii="Arial" w:hAnsi="Arial" w:cs="Arial"/>
          <w:sz w:val="22"/>
          <w:szCs w:val="22"/>
        </w:rPr>
      </w:pPr>
      <w:r w:rsidRPr="00346377">
        <w:rPr>
          <w:rFonts w:ascii="Arial" w:hAnsi="Arial" w:cs="Arial"/>
          <w:sz w:val="22"/>
          <w:szCs w:val="22"/>
        </w:rPr>
        <w:t>BIBLIOGRAFIA</w:t>
      </w:r>
      <w:r w:rsidRPr="00346377">
        <w:rPr>
          <w:rFonts w:ascii="Arial" w:hAnsi="Arial" w:cs="Arial"/>
          <w:spacing w:val="-2"/>
          <w:sz w:val="22"/>
          <w:szCs w:val="22"/>
        </w:rPr>
        <w:t xml:space="preserve"> </w:t>
      </w:r>
      <w:r w:rsidRPr="00346377">
        <w:rPr>
          <w:rFonts w:ascii="Arial" w:hAnsi="Arial" w:cs="Arial"/>
          <w:sz w:val="22"/>
          <w:szCs w:val="22"/>
        </w:rPr>
        <w:t>BÁSICA</w:t>
      </w:r>
    </w:p>
    <w:p w14:paraId="598910AD" w14:textId="77777777" w:rsidR="00F95372" w:rsidRPr="00346377" w:rsidRDefault="00F95372" w:rsidP="001C2FEA">
      <w:pPr>
        <w:rPr>
          <w:rFonts w:ascii="Arial" w:hAnsi="Arial" w:cs="Arial"/>
        </w:rPr>
      </w:pPr>
    </w:p>
    <w:p w14:paraId="7A0A956E" w14:textId="01C4AF88" w:rsidR="001B18C5" w:rsidRPr="006E7C63" w:rsidRDefault="00331DE5" w:rsidP="006E7C63">
      <w:pPr>
        <w:spacing w:line="276" w:lineRule="auto"/>
        <w:jc w:val="both"/>
        <w:rPr>
          <w:rFonts w:asciiTheme="minorHAnsi" w:hAnsiTheme="minorHAnsi" w:cstheme="minorHAnsi"/>
        </w:rPr>
      </w:pPr>
      <w:r w:rsidRPr="006E7C63">
        <w:rPr>
          <w:rFonts w:asciiTheme="minorHAnsi" w:hAnsiTheme="minorHAnsi" w:cstheme="minorHAnsi"/>
        </w:rPr>
        <w:t>NOGUEIRA, J.</w:t>
      </w:r>
      <w:r w:rsidR="001B18C5" w:rsidRPr="006E7C63">
        <w:rPr>
          <w:rFonts w:asciiTheme="minorHAnsi" w:hAnsiTheme="minorHAnsi" w:cstheme="minorHAnsi"/>
        </w:rPr>
        <w:t xml:space="preserve"> K.; FELIPE, D. </w:t>
      </w:r>
      <w:r w:rsidR="006E7C63" w:rsidRPr="006E7C63">
        <w:rPr>
          <w:rFonts w:asciiTheme="minorHAnsi" w:hAnsiTheme="minorHAnsi" w:cstheme="minorHAnsi"/>
        </w:rPr>
        <w:t>A.; TERUYA</w:t>
      </w:r>
      <w:r w:rsidR="001B18C5" w:rsidRPr="006E7C63">
        <w:rPr>
          <w:rFonts w:asciiTheme="minorHAnsi" w:hAnsiTheme="minorHAnsi" w:cstheme="minorHAnsi"/>
        </w:rPr>
        <w:t xml:space="preserve">, T. K. Conceitos de gênero, etnia e raça: reflexões sobre a diversidade cultural na educação escolar. Conceitos de gênero, etnia e raça. In: </w:t>
      </w:r>
      <w:r w:rsidR="001B18C5" w:rsidRPr="006E7C63">
        <w:rPr>
          <w:rFonts w:asciiTheme="minorHAnsi" w:hAnsiTheme="minorHAnsi" w:cstheme="minorHAnsi"/>
          <w:b/>
        </w:rPr>
        <w:t>Fazendo Gênero 8 – Corpo, Violência e Poder</w:t>
      </w:r>
      <w:r w:rsidR="001B18C5" w:rsidRPr="006E7C63">
        <w:rPr>
          <w:rFonts w:asciiTheme="minorHAnsi" w:hAnsiTheme="minorHAnsi" w:cstheme="minorHAnsi"/>
        </w:rPr>
        <w:t>. Florianópolis, 2008.</w:t>
      </w:r>
    </w:p>
    <w:p w14:paraId="03139347" w14:textId="09F64D54" w:rsidR="001B18C5" w:rsidRPr="006E7C63" w:rsidRDefault="001B18C5" w:rsidP="006E7C63">
      <w:pPr>
        <w:spacing w:line="276" w:lineRule="auto"/>
        <w:rPr>
          <w:rFonts w:asciiTheme="minorHAnsi" w:hAnsiTheme="minorHAnsi" w:cstheme="minorHAnsi"/>
        </w:rPr>
      </w:pPr>
      <w:r w:rsidRPr="006E7C63">
        <w:rPr>
          <w:rFonts w:asciiTheme="minorHAnsi" w:hAnsiTheme="minorHAnsi" w:cstheme="minorHAnsi"/>
        </w:rPr>
        <w:t xml:space="preserve">PEGORARO, A </w:t>
      </w:r>
      <w:r w:rsidRPr="006E7C63">
        <w:rPr>
          <w:rFonts w:asciiTheme="minorHAnsi" w:hAnsiTheme="minorHAnsi" w:cstheme="minorHAnsi"/>
          <w:b/>
          <w:bCs/>
        </w:rPr>
        <w:t xml:space="preserve">Ética </w:t>
      </w:r>
      <w:r w:rsidR="00331DE5" w:rsidRPr="006E7C63">
        <w:rPr>
          <w:rFonts w:asciiTheme="minorHAnsi" w:hAnsiTheme="minorHAnsi" w:cstheme="minorHAnsi"/>
          <w:b/>
          <w:bCs/>
        </w:rPr>
        <w:t>e bioética</w:t>
      </w:r>
      <w:r w:rsidRPr="006E7C63">
        <w:rPr>
          <w:rFonts w:asciiTheme="minorHAnsi" w:hAnsiTheme="minorHAnsi" w:cstheme="minorHAnsi"/>
        </w:rPr>
        <w:t>- Da subsistência à existência. 2ª. ed.,Petrópolis: Vozes, 2010.</w:t>
      </w:r>
    </w:p>
    <w:p w14:paraId="2105B714" w14:textId="77777777" w:rsidR="001B18C5" w:rsidRPr="006E7C63" w:rsidRDefault="001B18C5" w:rsidP="006E7C63">
      <w:pPr>
        <w:spacing w:line="276" w:lineRule="auto"/>
        <w:rPr>
          <w:rFonts w:asciiTheme="minorHAnsi" w:hAnsiTheme="minorHAnsi" w:cstheme="minorHAnsi"/>
        </w:rPr>
      </w:pPr>
      <w:r w:rsidRPr="006E7C63">
        <w:rPr>
          <w:rFonts w:asciiTheme="minorHAnsi" w:eastAsia="Calibri" w:hAnsiTheme="minorHAnsi" w:cstheme="minorHAnsi"/>
        </w:rPr>
        <w:t xml:space="preserve">STRAUB, R. O. </w:t>
      </w:r>
      <w:r w:rsidRPr="006E7C63">
        <w:rPr>
          <w:rFonts w:asciiTheme="minorHAnsi" w:eastAsia="Calibri" w:hAnsiTheme="minorHAnsi" w:cstheme="minorHAnsi"/>
          <w:b/>
          <w:bCs/>
        </w:rPr>
        <w:t>Psicologia da saúde</w:t>
      </w:r>
      <w:r w:rsidRPr="006E7C63">
        <w:rPr>
          <w:rFonts w:asciiTheme="minorHAnsi" w:eastAsia="Calibri" w:hAnsiTheme="minorHAnsi" w:cstheme="minorHAnsi"/>
        </w:rPr>
        <w:t>: uma abordagem biopsicossocial. Porto Alegre: Artmed, 2014. 509 p</w:t>
      </w:r>
    </w:p>
    <w:p w14:paraId="734D3B27" w14:textId="77777777" w:rsidR="001B18C5" w:rsidRPr="006E7C63" w:rsidRDefault="001B18C5" w:rsidP="006E7C63">
      <w:pPr>
        <w:spacing w:line="276" w:lineRule="auto"/>
        <w:rPr>
          <w:rFonts w:asciiTheme="minorHAnsi" w:hAnsiTheme="minorHAnsi" w:cstheme="minorHAnsi"/>
          <w:b/>
        </w:rPr>
      </w:pPr>
      <w:r w:rsidRPr="006E7C63">
        <w:rPr>
          <w:rFonts w:asciiTheme="minorHAnsi" w:hAnsiTheme="minorHAnsi" w:cstheme="minorHAnsi"/>
        </w:rPr>
        <w:t xml:space="preserve">VÀZQUEZ, A. S. </w:t>
      </w:r>
      <w:r w:rsidRPr="006E7C63">
        <w:rPr>
          <w:rFonts w:asciiTheme="minorHAnsi" w:hAnsiTheme="minorHAnsi" w:cstheme="minorHAnsi"/>
          <w:b/>
          <w:bCs/>
        </w:rPr>
        <w:t>Ética</w:t>
      </w:r>
      <w:r w:rsidRPr="006E7C63">
        <w:rPr>
          <w:rFonts w:asciiTheme="minorHAnsi" w:hAnsiTheme="minorHAnsi" w:cstheme="minorHAnsi"/>
        </w:rPr>
        <w:t>, 35ª. ed., Rio de Janeiro: Civilização Brasileira, 2013.</w:t>
      </w:r>
      <w:r w:rsidRPr="006E7C63">
        <w:rPr>
          <w:rFonts w:asciiTheme="minorHAnsi" w:hAnsiTheme="minorHAnsi" w:cstheme="minorHAnsi"/>
          <w:b/>
        </w:rPr>
        <w:t xml:space="preserve"> </w:t>
      </w:r>
    </w:p>
    <w:p w14:paraId="74E3438C" w14:textId="77777777" w:rsidR="001B18C5" w:rsidRPr="006E7C63" w:rsidRDefault="001B18C5" w:rsidP="006E7C63">
      <w:pPr>
        <w:pStyle w:val="PargrafodaLista"/>
        <w:spacing w:line="276" w:lineRule="auto"/>
        <w:ind w:left="0" w:firstLine="0"/>
        <w:rPr>
          <w:rFonts w:asciiTheme="minorHAnsi" w:eastAsia="Trebuchet MS" w:hAnsiTheme="minorHAnsi" w:cstheme="minorHAnsi"/>
        </w:rPr>
      </w:pPr>
      <w:r w:rsidRPr="006E7C63">
        <w:rPr>
          <w:rFonts w:asciiTheme="minorHAnsi" w:eastAsia="Trebuchet MS" w:hAnsiTheme="minorHAnsi" w:cstheme="minorHAnsi"/>
        </w:rPr>
        <w:t>WACHOWICZ, M. C. Psicologia nas relações humanos. E-tec. Instituto Federal do Paraná. Curitiba. 2011. Disponível em: http://proedu.rnp.br/bitstream/handle/123456789/409/Relacoes_Humanas.pdf?sequence=1&amp;isAllowed=y</w:t>
      </w:r>
    </w:p>
    <w:p w14:paraId="75F4B331" w14:textId="4DA33FC7" w:rsidR="00F95372" w:rsidRPr="006E7C63" w:rsidRDefault="001B18C5" w:rsidP="006E7C63">
      <w:pPr>
        <w:pStyle w:val="Ttulo1"/>
        <w:tabs>
          <w:tab w:val="left" w:pos="1637"/>
          <w:tab w:val="left" w:pos="1639"/>
        </w:tabs>
        <w:spacing w:line="276" w:lineRule="auto"/>
        <w:ind w:left="0" w:firstLin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6E7C63">
        <w:rPr>
          <w:rFonts w:asciiTheme="minorHAnsi" w:eastAsia="Trebuchet MS" w:hAnsiTheme="minorHAnsi" w:cstheme="minorHAnsi"/>
          <w:b w:val="0"/>
          <w:bCs w:val="0"/>
          <w:sz w:val="22"/>
          <w:szCs w:val="22"/>
        </w:rPr>
        <w:t>WACHOWICZ, M. C. Psicologia do trabalho (etec- Brasil). Curitiba, Paraná. Disponível em: http://proedu.rnp.br/handle/123456789/1434</w:t>
      </w:r>
      <w:r w:rsidR="00F95372" w:rsidRPr="006E7C63">
        <w:rPr>
          <w:rFonts w:asciiTheme="minorHAnsi" w:hAnsiTheme="minorHAnsi" w:cstheme="minorHAnsi"/>
          <w:b w:val="0"/>
          <w:bCs w:val="0"/>
          <w:sz w:val="22"/>
          <w:szCs w:val="22"/>
        </w:rPr>
        <w:t>BIBLIOGRAFIA</w:t>
      </w:r>
      <w:r w:rsidR="00F95372" w:rsidRPr="006E7C63">
        <w:rPr>
          <w:rFonts w:asciiTheme="minorHAnsi" w:hAnsiTheme="minorHAnsi" w:cstheme="minorHAnsi"/>
          <w:b w:val="0"/>
          <w:bCs w:val="0"/>
          <w:spacing w:val="-9"/>
          <w:sz w:val="22"/>
          <w:szCs w:val="22"/>
        </w:rPr>
        <w:t xml:space="preserve"> </w:t>
      </w:r>
      <w:r w:rsidR="00F95372" w:rsidRPr="006E7C63">
        <w:rPr>
          <w:rFonts w:asciiTheme="minorHAnsi" w:hAnsiTheme="minorHAnsi" w:cstheme="minorHAnsi"/>
          <w:b w:val="0"/>
          <w:bCs w:val="0"/>
          <w:sz w:val="22"/>
          <w:szCs w:val="22"/>
        </w:rPr>
        <w:t>COMPLEMENTAR</w:t>
      </w:r>
    </w:p>
    <w:p w14:paraId="72B95206" w14:textId="77777777" w:rsidR="001B18C5" w:rsidRPr="006E7C63" w:rsidRDefault="001B18C5" w:rsidP="006E7C63">
      <w:pPr>
        <w:spacing w:line="276" w:lineRule="auto"/>
        <w:rPr>
          <w:rFonts w:asciiTheme="minorHAnsi" w:hAnsiTheme="minorHAnsi" w:cstheme="minorHAnsi"/>
        </w:rPr>
      </w:pPr>
    </w:p>
    <w:p w14:paraId="5B8CD2BD" w14:textId="217A0EB1" w:rsidR="00E14FB0" w:rsidRPr="006E7C63" w:rsidRDefault="00E14FB0" w:rsidP="006E7C63">
      <w:pPr>
        <w:spacing w:line="276" w:lineRule="auto"/>
        <w:rPr>
          <w:rFonts w:asciiTheme="minorHAnsi" w:hAnsiTheme="minorHAnsi" w:cstheme="minorHAnsi"/>
        </w:rPr>
      </w:pPr>
      <w:r w:rsidRPr="006E7C63">
        <w:rPr>
          <w:rFonts w:asciiTheme="minorHAnsi" w:hAnsiTheme="minorHAnsi" w:cstheme="minorHAnsi"/>
        </w:rPr>
        <w:t>COMPLEMENTAR:</w:t>
      </w:r>
    </w:p>
    <w:p w14:paraId="398F7704" w14:textId="77777777" w:rsidR="00E14FB0" w:rsidRPr="006E7C63" w:rsidRDefault="00E14FB0" w:rsidP="006E7C63">
      <w:pPr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E7C63">
        <w:rPr>
          <w:rFonts w:asciiTheme="minorHAnsi" w:hAnsiTheme="minorHAnsi" w:cstheme="minorHAnsi"/>
        </w:rPr>
        <w:t xml:space="preserve">GUIMARÃES, A. S. A. Como trabalhar com “raça” em sociologia. </w:t>
      </w:r>
      <w:r w:rsidRPr="006E7C63">
        <w:rPr>
          <w:rFonts w:asciiTheme="minorHAnsi" w:hAnsiTheme="minorHAnsi" w:cstheme="minorHAnsi"/>
          <w:b/>
        </w:rPr>
        <w:t>Educação e Pesquisa</w:t>
      </w:r>
      <w:r w:rsidRPr="006E7C63">
        <w:rPr>
          <w:rFonts w:asciiTheme="minorHAnsi" w:hAnsiTheme="minorHAnsi" w:cstheme="minorHAnsi"/>
        </w:rPr>
        <w:t xml:space="preserve">, v.29, n.1, p. 93-107, jan./jun. 2003. Disponível em: &lt; </w:t>
      </w:r>
      <w:hyperlink r:id="rId8" w:history="1">
        <w:r w:rsidRPr="006E7C63">
          <w:rPr>
            <w:rStyle w:val="Hyperlink"/>
            <w:rFonts w:asciiTheme="minorHAnsi" w:hAnsiTheme="minorHAnsi" w:cstheme="minorHAnsi"/>
          </w:rPr>
          <w:t>www.scielo.br</w:t>
        </w:r>
      </w:hyperlink>
      <w:r w:rsidRPr="006E7C63">
        <w:rPr>
          <w:rFonts w:asciiTheme="minorHAnsi" w:hAnsiTheme="minorHAnsi" w:cstheme="minorHAnsi"/>
        </w:rPr>
        <w:t xml:space="preserve"> &gt; Acesso em: 03 out. 2014.</w:t>
      </w:r>
    </w:p>
    <w:p w14:paraId="4FD5ACA5" w14:textId="5A195D1F" w:rsidR="00E14FB0" w:rsidRPr="006E7C63" w:rsidRDefault="00E14FB0" w:rsidP="006E7C63">
      <w:pPr>
        <w:adjustRightInd w:val="0"/>
        <w:spacing w:line="276" w:lineRule="auto"/>
        <w:jc w:val="both"/>
        <w:rPr>
          <w:rFonts w:asciiTheme="minorHAnsi" w:hAnsiTheme="minorHAnsi" w:cstheme="minorHAnsi"/>
        </w:rPr>
      </w:pPr>
      <w:r w:rsidRPr="006E7C63">
        <w:rPr>
          <w:rFonts w:asciiTheme="minorHAnsi" w:hAnsiTheme="minorHAnsi" w:cstheme="minorHAnsi"/>
        </w:rPr>
        <w:t xml:space="preserve"> GUIRALDELLI, G.; H. B. R.; ENGLER. As categorias gênero e raça/etnia como evidências da questão social: uma reflexão no âmbito do serviço social. </w:t>
      </w:r>
      <w:r w:rsidRPr="006E7C63">
        <w:rPr>
          <w:rFonts w:asciiTheme="minorHAnsi" w:hAnsiTheme="minorHAnsi" w:cstheme="minorHAnsi"/>
          <w:b/>
        </w:rPr>
        <w:t>Serviço Social &amp; Realidade</w:t>
      </w:r>
      <w:r w:rsidRPr="006E7C63">
        <w:rPr>
          <w:rFonts w:asciiTheme="minorHAnsi" w:hAnsiTheme="minorHAnsi" w:cstheme="minorHAnsi"/>
        </w:rPr>
        <w:t>, Franca, v. 17, n. 1, p. 248-267, 2008. Disponível em: &lt;www.periodicos.franca.unesp.br.</w:t>
      </w:r>
    </w:p>
    <w:p w14:paraId="615D469C" w14:textId="5C0CEA51" w:rsidR="006E7C63" w:rsidRPr="006E7C63" w:rsidRDefault="00E14FB0" w:rsidP="006E7C63">
      <w:pPr>
        <w:adjustRightInd w:val="0"/>
        <w:spacing w:line="276" w:lineRule="auto"/>
        <w:ind w:left="51"/>
        <w:jc w:val="both"/>
        <w:rPr>
          <w:rFonts w:asciiTheme="minorHAnsi" w:hAnsiTheme="minorHAnsi" w:cstheme="minorHAnsi"/>
        </w:rPr>
      </w:pPr>
      <w:r w:rsidRPr="006E7C63">
        <w:rPr>
          <w:rFonts w:asciiTheme="minorHAnsi" w:hAnsiTheme="minorHAnsi" w:cstheme="minorHAnsi"/>
        </w:rPr>
        <w:t xml:space="preserve"> MATOS, J. A.; SCHMIDT, T. G.; ARANTES, M. A. Relações de gênero: uma problematização</w:t>
      </w:r>
      <w:r w:rsidR="006E7C63" w:rsidRPr="006E7C63">
        <w:rPr>
          <w:rFonts w:asciiTheme="minorHAnsi" w:hAnsiTheme="minorHAnsi" w:cstheme="minorHAnsi"/>
        </w:rPr>
        <w:t xml:space="preserve"> acerca da ausência de discussões no âmbito do ensino médio. Tempo da </w:t>
      </w:r>
      <w:r w:rsidR="00331DE5" w:rsidRPr="006E7C63">
        <w:rPr>
          <w:rFonts w:asciiTheme="minorHAnsi" w:hAnsiTheme="minorHAnsi" w:cstheme="minorHAnsi"/>
        </w:rPr>
        <w:t>Ciência,</w:t>
      </w:r>
      <w:r w:rsidR="006E7C63" w:rsidRPr="006E7C63">
        <w:rPr>
          <w:rFonts w:asciiTheme="minorHAnsi" w:hAnsiTheme="minorHAnsi" w:cstheme="minorHAnsi"/>
        </w:rPr>
        <w:t xml:space="preserve"> v. 20, nº 40, p. 209- 222, 2º semestre, 2013</w:t>
      </w:r>
      <w:r w:rsidR="00331DE5">
        <w:rPr>
          <w:rFonts w:asciiTheme="minorHAnsi" w:hAnsiTheme="minorHAnsi" w:cstheme="minorHAnsi"/>
        </w:rPr>
        <w:t>.</w:t>
      </w:r>
    </w:p>
    <w:p w14:paraId="237E2649" w14:textId="526AAF8E" w:rsidR="00E14FB0" w:rsidRPr="006E7C63" w:rsidRDefault="00E14FB0" w:rsidP="006E7C63">
      <w:pPr>
        <w:spacing w:line="276" w:lineRule="auto"/>
        <w:rPr>
          <w:rFonts w:asciiTheme="minorHAnsi" w:hAnsiTheme="minorHAnsi" w:cstheme="minorHAnsi"/>
        </w:rPr>
      </w:pPr>
    </w:p>
    <w:p w14:paraId="10046C0C" w14:textId="77777777" w:rsidR="001B18C5" w:rsidRPr="006E7C63" w:rsidRDefault="001B18C5" w:rsidP="006E7C63">
      <w:pPr>
        <w:spacing w:line="276" w:lineRule="auto"/>
        <w:rPr>
          <w:rFonts w:asciiTheme="minorHAnsi" w:hAnsiTheme="minorHAnsi" w:cstheme="minorHAnsi"/>
        </w:rPr>
      </w:pPr>
    </w:p>
    <w:p w14:paraId="15052CD8" w14:textId="77777777" w:rsidR="00F95372" w:rsidRPr="00346377" w:rsidRDefault="00F95372" w:rsidP="006E7C63">
      <w:pPr>
        <w:spacing w:line="276" w:lineRule="auto"/>
        <w:rPr>
          <w:rFonts w:ascii="Arial" w:hAnsi="Arial" w:cs="Arial"/>
        </w:rPr>
      </w:pPr>
    </w:p>
    <w:sectPr w:rsidR="00F95372" w:rsidRPr="00346377" w:rsidSect="00B56DC1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427C89"/>
    <w:multiLevelType w:val="hybridMultilevel"/>
    <w:tmpl w:val="CA780186"/>
    <w:lvl w:ilvl="0" w:tplc="663203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F1FCF"/>
    <w:multiLevelType w:val="hybridMultilevel"/>
    <w:tmpl w:val="F1C00D24"/>
    <w:lvl w:ilvl="0" w:tplc="663203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C4778"/>
    <w:multiLevelType w:val="hybridMultilevel"/>
    <w:tmpl w:val="6778BF68"/>
    <w:lvl w:ilvl="0" w:tplc="663203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046DF1"/>
    <w:multiLevelType w:val="hybridMultilevel"/>
    <w:tmpl w:val="0B2ABAE4"/>
    <w:lvl w:ilvl="0" w:tplc="5A9A5242">
      <w:start w:val="1"/>
      <w:numFmt w:val="decimal"/>
      <w:lvlText w:val="%1."/>
      <w:lvlJc w:val="left"/>
      <w:pPr>
        <w:ind w:left="1638" w:hanging="1418"/>
      </w:pPr>
      <w:rPr>
        <w:rFonts w:ascii="Calibri" w:eastAsia="Calibri" w:hAnsi="Calibri" w:cs="Calibri" w:hint="default"/>
        <w:w w:val="100"/>
        <w:sz w:val="24"/>
        <w:szCs w:val="24"/>
        <w:lang w:val="pt-PT" w:eastAsia="en-US" w:bidi="ar-SA"/>
      </w:rPr>
    </w:lvl>
    <w:lvl w:ilvl="1" w:tplc="FE34B3AE">
      <w:numFmt w:val="bullet"/>
      <w:lvlText w:val="•"/>
      <w:lvlJc w:val="left"/>
      <w:pPr>
        <w:ind w:left="2549" w:hanging="1418"/>
      </w:pPr>
      <w:rPr>
        <w:rFonts w:hint="default"/>
        <w:lang w:val="pt-PT" w:eastAsia="en-US" w:bidi="ar-SA"/>
      </w:rPr>
    </w:lvl>
    <w:lvl w:ilvl="2" w:tplc="8ECC90E4">
      <w:numFmt w:val="bullet"/>
      <w:lvlText w:val="•"/>
      <w:lvlJc w:val="left"/>
      <w:pPr>
        <w:ind w:left="3459" w:hanging="1418"/>
      </w:pPr>
      <w:rPr>
        <w:rFonts w:hint="default"/>
        <w:lang w:val="pt-PT" w:eastAsia="en-US" w:bidi="ar-SA"/>
      </w:rPr>
    </w:lvl>
    <w:lvl w:ilvl="3" w:tplc="FABED158">
      <w:numFmt w:val="bullet"/>
      <w:lvlText w:val="•"/>
      <w:lvlJc w:val="left"/>
      <w:pPr>
        <w:ind w:left="4369" w:hanging="1418"/>
      </w:pPr>
      <w:rPr>
        <w:rFonts w:hint="default"/>
        <w:lang w:val="pt-PT" w:eastAsia="en-US" w:bidi="ar-SA"/>
      </w:rPr>
    </w:lvl>
    <w:lvl w:ilvl="4" w:tplc="BAFA95A4">
      <w:numFmt w:val="bullet"/>
      <w:lvlText w:val="•"/>
      <w:lvlJc w:val="left"/>
      <w:pPr>
        <w:ind w:left="5279" w:hanging="1418"/>
      </w:pPr>
      <w:rPr>
        <w:rFonts w:hint="default"/>
        <w:lang w:val="pt-PT" w:eastAsia="en-US" w:bidi="ar-SA"/>
      </w:rPr>
    </w:lvl>
    <w:lvl w:ilvl="5" w:tplc="57F24D28">
      <w:numFmt w:val="bullet"/>
      <w:lvlText w:val="•"/>
      <w:lvlJc w:val="left"/>
      <w:pPr>
        <w:ind w:left="6189" w:hanging="1418"/>
      </w:pPr>
      <w:rPr>
        <w:rFonts w:hint="default"/>
        <w:lang w:val="pt-PT" w:eastAsia="en-US" w:bidi="ar-SA"/>
      </w:rPr>
    </w:lvl>
    <w:lvl w:ilvl="6" w:tplc="6D4203F4">
      <w:numFmt w:val="bullet"/>
      <w:lvlText w:val="•"/>
      <w:lvlJc w:val="left"/>
      <w:pPr>
        <w:ind w:left="7099" w:hanging="1418"/>
      </w:pPr>
      <w:rPr>
        <w:rFonts w:hint="default"/>
        <w:lang w:val="pt-PT" w:eastAsia="en-US" w:bidi="ar-SA"/>
      </w:rPr>
    </w:lvl>
    <w:lvl w:ilvl="7" w:tplc="F3CEBAE8">
      <w:numFmt w:val="bullet"/>
      <w:lvlText w:val="•"/>
      <w:lvlJc w:val="left"/>
      <w:pPr>
        <w:ind w:left="8009" w:hanging="1418"/>
      </w:pPr>
      <w:rPr>
        <w:rFonts w:hint="default"/>
        <w:lang w:val="pt-PT" w:eastAsia="en-US" w:bidi="ar-SA"/>
      </w:rPr>
    </w:lvl>
    <w:lvl w:ilvl="8" w:tplc="DA4C221C">
      <w:numFmt w:val="bullet"/>
      <w:lvlText w:val="•"/>
      <w:lvlJc w:val="left"/>
      <w:pPr>
        <w:ind w:left="8919" w:hanging="1418"/>
      </w:pPr>
      <w:rPr>
        <w:rFonts w:hint="default"/>
        <w:lang w:val="pt-PT" w:eastAsia="en-US" w:bidi="ar-SA"/>
      </w:rPr>
    </w:lvl>
  </w:abstractNum>
  <w:abstractNum w:abstractNumId="4" w15:restartNumberingAfterBreak="0">
    <w:nsid w:val="517A6ABF"/>
    <w:multiLevelType w:val="hybridMultilevel"/>
    <w:tmpl w:val="D61C83DE"/>
    <w:lvl w:ilvl="0" w:tplc="663203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81930"/>
    <w:multiLevelType w:val="hybridMultilevel"/>
    <w:tmpl w:val="15F22B72"/>
    <w:lvl w:ilvl="0" w:tplc="663203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A56C3F"/>
    <w:multiLevelType w:val="hybridMultilevel"/>
    <w:tmpl w:val="D4E6FB18"/>
    <w:lvl w:ilvl="0" w:tplc="663203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0366867">
    <w:abstractNumId w:val="3"/>
  </w:num>
  <w:num w:numId="2" w16cid:durableId="2068143323">
    <w:abstractNumId w:val="2"/>
  </w:num>
  <w:num w:numId="3" w16cid:durableId="273564941">
    <w:abstractNumId w:val="4"/>
  </w:num>
  <w:num w:numId="4" w16cid:durableId="1731223248">
    <w:abstractNumId w:val="0"/>
  </w:num>
  <w:num w:numId="5" w16cid:durableId="184834771">
    <w:abstractNumId w:val="6"/>
  </w:num>
  <w:num w:numId="6" w16cid:durableId="1763338154">
    <w:abstractNumId w:val="5"/>
  </w:num>
  <w:num w:numId="7" w16cid:durableId="71539268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372"/>
    <w:rsid w:val="00035AA1"/>
    <w:rsid w:val="00041F8F"/>
    <w:rsid w:val="00066E53"/>
    <w:rsid w:val="000C0198"/>
    <w:rsid w:val="001177AE"/>
    <w:rsid w:val="00117AE0"/>
    <w:rsid w:val="00121817"/>
    <w:rsid w:val="00123514"/>
    <w:rsid w:val="001517E3"/>
    <w:rsid w:val="001544B4"/>
    <w:rsid w:val="0018743B"/>
    <w:rsid w:val="001A5143"/>
    <w:rsid w:val="001A6DEB"/>
    <w:rsid w:val="001B18C5"/>
    <w:rsid w:val="001B4265"/>
    <w:rsid w:val="001C2FEA"/>
    <w:rsid w:val="001D33F7"/>
    <w:rsid w:val="001F52B6"/>
    <w:rsid w:val="00220FED"/>
    <w:rsid w:val="0022247C"/>
    <w:rsid w:val="0022299C"/>
    <w:rsid w:val="00235929"/>
    <w:rsid w:val="0024767F"/>
    <w:rsid w:val="002513E9"/>
    <w:rsid w:val="00261E92"/>
    <w:rsid w:val="00261F66"/>
    <w:rsid w:val="00286DC0"/>
    <w:rsid w:val="00293113"/>
    <w:rsid w:val="002D0924"/>
    <w:rsid w:val="0031111B"/>
    <w:rsid w:val="003124C1"/>
    <w:rsid w:val="00324339"/>
    <w:rsid w:val="00331DE5"/>
    <w:rsid w:val="00346377"/>
    <w:rsid w:val="00352F34"/>
    <w:rsid w:val="003574C0"/>
    <w:rsid w:val="0037540C"/>
    <w:rsid w:val="00390519"/>
    <w:rsid w:val="003963CF"/>
    <w:rsid w:val="003B46E8"/>
    <w:rsid w:val="003B5DE2"/>
    <w:rsid w:val="003D30D4"/>
    <w:rsid w:val="003D382D"/>
    <w:rsid w:val="003D7E95"/>
    <w:rsid w:val="003E13F9"/>
    <w:rsid w:val="003E78C5"/>
    <w:rsid w:val="0040102C"/>
    <w:rsid w:val="00443B8D"/>
    <w:rsid w:val="00472E98"/>
    <w:rsid w:val="004832E9"/>
    <w:rsid w:val="004B7BAC"/>
    <w:rsid w:val="004C749E"/>
    <w:rsid w:val="004E2345"/>
    <w:rsid w:val="00514FC4"/>
    <w:rsid w:val="00516D65"/>
    <w:rsid w:val="005336BF"/>
    <w:rsid w:val="005512C1"/>
    <w:rsid w:val="0055722F"/>
    <w:rsid w:val="005644DE"/>
    <w:rsid w:val="00564E5A"/>
    <w:rsid w:val="005835DC"/>
    <w:rsid w:val="00586C29"/>
    <w:rsid w:val="005937BE"/>
    <w:rsid w:val="005A4BBD"/>
    <w:rsid w:val="005A5B41"/>
    <w:rsid w:val="005C7BFF"/>
    <w:rsid w:val="005D647B"/>
    <w:rsid w:val="005E1088"/>
    <w:rsid w:val="005E18C3"/>
    <w:rsid w:val="00602B83"/>
    <w:rsid w:val="006304DA"/>
    <w:rsid w:val="0063790A"/>
    <w:rsid w:val="00673AC1"/>
    <w:rsid w:val="006832FD"/>
    <w:rsid w:val="006B6FC7"/>
    <w:rsid w:val="006C0B10"/>
    <w:rsid w:val="006D0CA5"/>
    <w:rsid w:val="006E7C63"/>
    <w:rsid w:val="00711B5B"/>
    <w:rsid w:val="00715C36"/>
    <w:rsid w:val="0072350A"/>
    <w:rsid w:val="007505CD"/>
    <w:rsid w:val="007534F5"/>
    <w:rsid w:val="00775A8C"/>
    <w:rsid w:val="00787394"/>
    <w:rsid w:val="00794AF6"/>
    <w:rsid w:val="007B1A37"/>
    <w:rsid w:val="007C2273"/>
    <w:rsid w:val="007E0064"/>
    <w:rsid w:val="007E4888"/>
    <w:rsid w:val="007F09ED"/>
    <w:rsid w:val="007F69DD"/>
    <w:rsid w:val="008021D1"/>
    <w:rsid w:val="00814393"/>
    <w:rsid w:val="008826FE"/>
    <w:rsid w:val="00897A41"/>
    <w:rsid w:val="008A5382"/>
    <w:rsid w:val="008A741A"/>
    <w:rsid w:val="008C709D"/>
    <w:rsid w:val="008F0FB2"/>
    <w:rsid w:val="008F7781"/>
    <w:rsid w:val="00900192"/>
    <w:rsid w:val="00900FD8"/>
    <w:rsid w:val="00903096"/>
    <w:rsid w:val="00914205"/>
    <w:rsid w:val="00916182"/>
    <w:rsid w:val="00922426"/>
    <w:rsid w:val="00930E7E"/>
    <w:rsid w:val="00940DA1"/>
    <w:rsid w:val="009512A7"/>
    <w:rsid w:val="00955CA0"/>
    <w:rsid w:val="0097016C"/>
    <w:rsid w:val="0098023C"/>
    <w:rsid w:val="009834C0"/>
    <w:rsid w:val="009846B6"/>
    <w:rsid w:val="009C50A4"/>
    <w:rsid w:val="009C5C22"/>
    <w:rsid w:val="009D5393"/>
    <w:rsid w:val="009E59CE"/>
    <w:rsid w:val="00A074FC"/>
    <w:rsid w:val="00A12B26"/>
    <w:rsid w:val="00A5234E"/>
    <w:rsid w:val="00A659EC"/>
    <w:rsid w:val="00A97DDB"/>
    <w:rsid w:val="00AC497D"/>
    <w:rsid w:val="00AC4ABE"/>
    <w:rsid w:val="00AF0AAC"/>
    <w:rsid w:val="00B42BBD"/>
    <w:rsid w:val="00B46C65"/>
    <w:rsid w:val="00B51213"/>
    <w:rsid w:val="00B52128"/>
    <w:rsid w:val="00B56DC1"/>
    <w:rsid w:val="00B63D01"/>
    <w:rsid w:val="00B71724"/>
    <w:rsid w:val="00BA49B9"/>
    <w:rsid w:val="00BA7651"/>
    <w:rsid w:val="00BC7A1C"/>
    <w:rsid w:val="00BD2D25"/>
    <w:rsid w:val="00BD7F1C"/>
    <w:rsid w:val="00C02DD2"/>
    <w:rsid w:val="00C17A17"/>
    <w:rsid w:val="00C574E6"/>
    <w:rsid w:val="00C624A2"/>
    <w:rsid w:val="00C65BDA"/>
    <w:rsid w:val="00C668E9"/>
    <w:rsid w:val="00C72B66"/>
    <w:rsid w:val="00C82033"/>
    <w:rsid w:val="00C94FC1"/>
    <w:rsid w:val="00CB45F1"/>
    <w:rsid w:val="00CC3C16"/>
    <w:rsid w:val="00CD0E88"/>
    <w:rsid w:val="00CD2BE2"/>
    <w:rsid w:val="00CD4D43"/>
    <w:rsid w:val="00CE6C70"/>
    <w:rsid w:val="00D01EA1"/>
    <w:rsid w:val="00D043AC"/>
    <w:rsid w:val="00D4663D"/>
    <w:rsid w:val="00D634A9"/>
    <w:rsid w:val="00D71340"/>
    <w:rsid w:val="00D7378D"/>
    <w:rsid w:val="00DB28C9"/>
    <w:rsid w:val="00DF1FDB"/>
    <w:rsid w:val="00E07C27"/>
    <w:rsid w:val="00E14FB0"/>
    <w:rsid w:val="00E36C6E"/>
    <w:rsid w:val="00E424EC"/>
    <w:rsid w:val="00E6577B"/>
    <w:rsid w:val="00E829DB"/>
    <w:rsid w:val="00E9403C"/>
    <w:rsid w:val="00E94510"/>
    <w:rsid w:val="00EE284B"/>
    <w:rsid w:val="00EF405C"/>
    <w:rsid w:val="00F12FA0"/>
    <w:rsid w:val="00F25C3E"/>
    <w:rsid w:val="00F43226"/>
    <w:rsid w:val="00F449CE"/>
    <w:rsid w:val="00F53DD3"/>
    <w:rsid w:val="00F95372"/>
    <w:rsid w:val="00FA2966"/>
    <w:rsid w:val="00FB3F9A"/>
    <w:rsid w:val="00FC6E8B"/>
    <w:rsid w:val="00FE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964E3"/>
  <w15:chartTrackingRefBased/>
  <w15:docId w15:val="{C9BAA6B4-C502-4AE6-B8C6-E29E9EFF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3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rsid w:val="00F95372"/>
    <w:pPr>
      <w:ind w:left="1638" w:hanging="1419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95372"/>
    <w:rPr>
      <w:rFonts w:ascii="Calibri" w:eastAsia="Calibri" w:hAnsi="Calibri" w:cs="Calibri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F95372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95372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tulo">
    <w:name w:val="Title"/>
    <w:basedOn w:val="Normal"/>
    <w:link w:val="TtuloChar"/>
    <w:uiPriority w:val="10"/>
    <w:qFormat/>
    <w:rsid w:val="00F95372"/>
    <w:pPr>
      <w:ind w:left="3062" w:right="3079"/>
      <w:jc w:val="center"/>
    </w:pPr>
    <w:rPr>
      <w:rFonts w:ascii="Calibri" w:eastAsia="Calibri" w:hAnsi="Calibri" w:cs="Calibri"/>
      <w:b/>
      <w:bCs/>
      <w:sz w:val="26"/>
      <w:szCs w:val="26"/>
    </w:rPr>
  </w:style>
  <w:style w:type="character" w:customStyle="1" w:styleId="TtuloChar">
    <w:name w:val="Título Char"/>
    <w:basedOn w:val="Fontepargpadro"/>
    <w:link w:val="Ttulo"/>
    <w:uiPriority w:val="10"/>
    <w:rsid w:val="00F95372"/>
    <w:rPr>
      <w:rFonts w:ascii="Calibri" w:eastAsia="Calibri" w:hAnsi="Calibri" w:cs="Calibri"/>
      <w:b/>
      <w:bCs/>
      <w:sz w:val="26"/>
      <w:szCs w:val="26"/>
      <w:lang w:val="pt-PT"/>
    </w:rPr>
  </w:style>
  <w:style w:type="paragraph" w:styleId="PargrafodaLista">
    <w:name w:val="List Paragraph"/>
    <w:basedOn w:val="Normal"/>
    <w:uiPriority w:val="34"/>
    <w:qFormat/>
    <w:rsid w:val="00F95372"/>
    <w:pPr>
      <w:ind w:left="1638" w:hanging="1419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F95372"/>
    <w:pPr>
      <w:spacing w:before="8"/>
      <w:ind w:left="804" w:right="775"/>
      <w:jc w:val="center"/>
    </w:pPr>
    <w:rPr>
      <w:rFonts w:ascii="Calibri" w:eastAsia="Calibri" w:hAnsi="Calibri" w:cs="Calibri"/>
    </w:rPr>
  </w:style>
  <w:style w:type="table" w:customStyle="1" w:styleId="TableNormal1">
    <w:name w:val="Table Normal1"/>
    <w:uiPriority w:val="2"/>
    <w:semiHidden/>
    <w:unhideWhenUsed/>
    <w:qFormat/>
    <w:rsid w:val="00715C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1"/>
    <w:uiPriority w:val="99"/>
    <w:rsid w:val="007534F5"/>
    <w:pPr>
      <w:widowControl/>
      <w:tabs>
        <w:tab w:val="center" w:pos="4252"/>
        <w:tab w:val="right" w:pos="8504"/>
      </w:tabs>
      <w:autoSpaceDE/>
      <w:autoSpaceDN/>
    </w:pPr>
    <w:rPr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uiPriority w:val="99"/>
    <w:semiHidden/>
    <w:rsid w:val="007534F5"/>
    <w:rPr>
      <w:rFonts w:ascii="Times New Roman" w:eastAsia="Times New Roman" w:hAnsi="Times New Roman" w:cs="Times New Roman"/>
      <w:lang w:val="pt-PT"/>
    </w:rPr>
  </w:style>
  <w:style w:type="character" w:customStyle="1" w:styleId="CabealhoChar1">
    <w:name w:val="Cabeçalho Char1"/>
    <w:link w:val="Cabealho"/>
    <w:uiPriority w:val="99"/>
    <w:locked/>
    <w:rsid w:val="007534F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rsid w:val="00E14F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lo.br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657FA-D9C8-40E5-BEA5-BE66FD4D2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735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Aparecida Elias</dc:creator>
  <cp:keywords/>
  <dc:description/>
  <cp:lastModifiedBy>Marisa Aparecida Elias</cp:lastModifiedBy>
  <cp:revision>3</cp:revision>
  <dcterms:created xsi:type="dcterms:W3CDTF">2026-08-20T13:30:00Z</dcterms:created>
  <dcterms:modified xsi:type="dcterms:W3CDTF">2026-09-08T16:59:00Z</dcterms:modified>
</cp:coreProperties>
</file>